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3E5" w:rsidRPr="00B72CBD" w:rsidRDefault="008873E5" w:rsidP="008873E5">
      <w:pPr>
        <w:spacing w:beforeLines="50" w:before="156" w:afterLines="50" w:after="156"/>
        <w:rPr>
          <w:rFonts w:ascii="Times New Roman" w:eastAsia="宋体" w:hAnsi="Times New Roman" w:cs="Times New Roman"/>
          <w:b/>
          <w:sz w:val="24"/>
          <w:szCs w:val="24"/>
        </w:rPr>
      </w:pPr>
      <w:r w:rsidRPr="00B72CBD">
        <w:rPr>
          <w:rFonts w:ascii="Times New Roman" w:eastAsia="宋体" w:hAnsi="Times New Roman" w:cs="Times New Roman"/>
          <w:b/>
          <w:sz w:val="24"/>
          <w:szCs w:val="24"/>
        </w:rPr>
        <w:t xml:space="preserve">Table 1 </w:t>
      </w:r>
      <w:r w:rsidRPr="00B72CBD">
        <w:rPr>
          <w:rFonts w:ascii="Times New Roman" w:eastAsia="宋体" w:hAnsi="Times New Roman" w:cs="Times New Roman" w:hint="eastAsia"/>
          <w:b/>
          <w:sz w:val="24"/>
          <w:szCs w:val="24"/>
        </w:rPr>
        <w:t>Different mechanisms gained in literature</w:t>
      </w:r>
    </w:p>
    <w:tbl>
      <w:tblPr>
        <w:tblStyle w:val="21"/>
        <w:tblW w:w="5085" w:type="pct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130"/>
        <w:gridCol w:w="4681"/>
        <w:gridCol w:w="1218"/>
      </w:tblGrid>
      <w:tr w:rsidR="008873E5" w:rsidRPr="008F1F7B" w:rsidTr="00CE6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73E5" w:rsidRPr="008F1F7B" w:rsidRDefault="008873E5" w:rsidP="00A803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>I</w:t>
            </w:r>
            <w:r w:rsidRPr="008F1F7B">
              <w:rPr>
                <w:rFonts w:ascii="Times New Roman" w:hAnsi="Times New Roman" w:cs="Times New Roman"/>
                <w:szCs w:val="21"/>
              </w:rPr>
              <w:t>nvestigator</w:t>
            </w:r>
          </w:p>
        </w:tc>
        <w:tc>
          <w:tcPr>
            <w:tcW w:w="6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73E5" w:rsidRPr="008F1F7B" w:rsidRDefault="008873E5" w:rsidP="00A803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>Addit</w:t>
            </w:r>
            <w:r>
              <w:rPr>
                <w:rFonts w:ascii="Times New Roman" w:hAnsi="Times New Roman" w:cs="Times New Roman"/>
                <w:szCs w:val="21"/>
              </w:rPr>
              <w:t>ive</w:t>
            </w:r>
          </w:p>
        </w:tc>
        <w:tc>
          <w:tcPr>
            <w:tcW w:w="277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73E5" w:rsidRPr="008F1F7B" w:rsidRDefault="008873E5" w:rsidP="00A803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8F1F7B">
              <w:rPr>
                <w:rFonts w:ascii="Times New Roman" w:hAnsi="Times New Roman" w:cs="Times New Roman"/>
                <w:szCs w:val="21"/>
              </w:rPr>
              <w:t>echanism</w:t>
            </w:r>
          </w:p>
        </w:tc>
        <w:tc>
          <w:tcPr>
            <w:tcW w:w="7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73E5" w:rsidRPr="008F1F7B" w:rsidRDefault="008873E5" w:rsidP="00A803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/>
                <w:szCs w:val="21"/>
              </w:rPr>
              <w:t>Apparent Activation Energy (kJ/mol)</w:t>
            </w:r>
          </w:p>
        </w:tc>
      </w:tr>
      <w:tr w:rsidR="008873E5" w:rsidRPr="008F1F7B" w:rsidTr="00CE6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tcBorders>
              <w:top w:val="single" w:sz="12" w:space="0" w:color="auto"/>
              <w:bottom w:val="nil"/>
            </w:tcBorders>
            <w:vAlign w:val="center"/>
          </w:tcPr>
          <w:p w:rsidR="008873E5" w:rsidRPr="008F1F7B" w:rsidRDefault="008873E5" w:rsidP="00A803AE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>Ding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20</w:t>
            </w:r>
          </w:p>
        </w:tc>
        <w:tc>
          <w:tcPr>
            <w:tcW w:w="669" w:type="pct"/>
            <w:tcBorders>
              <w:top w:val="single" w:sz="12" w:space="0" w:color="auto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/>
                <w:szCs w:val="21"/>
              </w:rPr>
              <w:t>None</w:t>
            </w:r>
          </w:p>
        </w:tc>
        <w:tc>
          <w:tcPr>
            <w:tcW w:w="2770" w:type="pct"/>
            <w:tcBorders>
              <w:top w:val="single" w:sz="12" w:space="0" w:color="auto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>Early stage: nucleation/chemical reaction</w:t>
            </w:r>
            <w:r w:rsidRPr="008F1F7B">
              <w:rPr>
                <w:rFonts w:ascii="Times New Roman" w:hAnsi="Times New Roman" w:cs="Times New Roman"/>
                <w:szCs w:val="21"/>
              </w:rPr>
              <w:t xml:space="preserve"> controlling</w:t>
            </w:r>
          </w:p>
          <w:p w:rsidR="008873E5" w:rsidRPr="008F1F7B" w:rsidRDefault="008873E5" w:rsidP="00A80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/>
                <w:szCs w:val="21"/>
              </w:rPr>
              <w:t>L</w:t>
            </w:r>
            <w:r w:rsidRPr="008F1F7B">
              <w:rPr>
                <w:rFonts w:ascii="Times New Roman" w:hAnsi="Times New Roman" w:cs="Times New Roman" w:hint="eastAsia"/>
                <w:szCs w:val="21"/>
              </w:rPr>
              <w:t xml:space="preserve">ate </w:t>
            </w:r>
            <w:r w:rsidRPr="008F1F7B">
              <w:rPr>
                <w:rFonts w:ascii="Times New Roman" w:hAnsi="Times New Roman" w:cs="Times New Roman"/>
                <w:szCs w:val="21"/>
              </w:rPr>
              <w:t>state: gas/solid diffusion controlling</w:t>
            </w:r>
          </w:p>
        </w:tc>
        <w:tc>
          <w:tcPr>
            <w:tcW w:w="721" w:type="pct"/>
            <w:tcBorders>
              <w:top w:val="single" w:sz="12" w:space="0" w:color="auto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eastAsia="宋体" w:hAnsi="Times New Roman" w:cs="Times New Roman"/>
                <w:szCs w:val="21"/>
              </w:rPr>
              <w:t>114</w:t>
            </w:r>
            <w:r w:rsidRPr="008F1F7B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8873E5" w:rsidRPr="008F1F7B" w:rsidRDefault="008873E5" w:rsidP="00A80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/>
                <w:szCs w:val="21"/>
              </w:rPr>
              <w:t xml:space="preserve">221 </w:t>
            </w:r>
          </w:p>
        </w:tc>
      </w:tr>
      <w:tr w:rsidR="008873E5" w:rsidRPr="008F1F7B" w:rsidTr="00A803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8F1F7B">
              <w:rPr>
                <w:rFonts w:ascii="Times New Roman" w:hAnsi="Times New Roman" w:cs="Times New Roman"/>
                <w:szCs w:val="21"/>
              </w:rPr>
              <w:t>Chak.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21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/>
                <w:szCs w:val="21"/>
              </w:rPr>
              <w:t>N</w:t>
            </w:r>
            <w:r w:rsidRPr="008F1F7B">
              <w:rPr>
                <w:rFonts w:ascii="Times New Roman" w:hAnsi="Times New Roman" w:cs="Times New Roman" w:hint="eastAsia"/>
                <w:szCs w:val="21"/>
              </w:rPr>
              <w:t>one</w:t>
            </w:r>
          </w:p>
        </w:tc>
        <w:tc>
          <w:tcPr>
            <w:tcW w:w="2770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>Low temperature: diffusion</w:t>
            </w:r>
            <w:r w:rsidRPr="008F1F7B">
              <w:rPr>
                <w:rFonts w:ascii="Times New Roman" w:hAnsi="Times New Roman" w:cs="Times New Roman"/>
                <w:szCs w:val="21"/>
              </w:rPr>
              <w:t xml:space="preserve"> controlling</w:t>
            </w:r>
          </w:p>
          <w:p w:rsidR="008873E5" w:rsidRPr="008F1F7B" w:rsidRDefault="008873E5" w:rsidP="00A8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>High temperature: nucleation</w:t>
            </w:r>
            <w:r w:rsidRPr="008F1F7B">
              <w:rPr>
                <w:rFonts w:ascii="Times New Roman" w:hAnsi="Times New Roman" w:cs="Times New Roman"/>
                <w:szCs w:val="21"/>
              </w:rPr>
              <w:t xml:space="preserve"> controlling</w:t>
            </w:r>
          </w:p>
        </w:tc>
        <w:tc>
          <w:tcPr>
            <w:tcW w:w="721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873E5" w:rsidRPr="008F1F7B" w:rsidTr="00A8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8F1F7B">
              <w:rPr>
                <w:rFonts w:ascii="Times New Roman" w:hAnsi="Times New Roman" w:cs="Times New Roman"/>
                <w:szCs w:val="21"/>
              </w:rPr>
              <w:t>Kekk.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5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/>
                <w:szCs w:val="21"/>
              </w:rPr>
              <w:t>N</w:t>
            </w:r>
            <w:r w:rsidRPr="008F1F7B">
              <w:rPr>
                <w:rFonts w:ascii="Times New Roman" w:hAnsi="Times New Roman" w:cs="Times New Roman" w:hint="eastAsia"/>
                <w:szCs w:val="21"/>
              </w:rPr>
              <w:t>one</w:t>
            </w:r>
          </w:p>
        </w:tc>
        <w:tc>
          <w:tcPr>
            <w:tcW w:w="2770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 xml:space="preserve">unreacted core model with a </w:t>
            </w:r>
            <w:r w:rsidRPr="008F1F7B">
              <w:rPr>
                <w:rFonts w:ascii="Times New Roman" w:hAnsi="Times New Roman" w:cs="Times New Roman"/>
                <w:szCs w:val="21"/>
              </w:rPr>
              <w:t>gas/solid diffusion controlling mechanism</w:t>
            </w:r>
          </w:p>
        </w:tc>
        <w:tc>
          <w:tcPr>
            <w:tcW w:w="721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eastAsia="宋体" w:hAnsi="Times New Roman" w:cs="Times New Roman"/>
                <w:szCs w:val="21"/>
              </w:rPr>
              <w:t>224</w:t>
            </w:r>
          </w:p>
        </w:tc>
      </w:tr>
      <w:tr w:rsidR="008873E5" w:rsidRPr="008F1F7B" w:rsidTr="00A803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B4435D">
              <w:rPr>
                <w:rFonts w:ascii="Times New Roman" w:hAnsi="Times New Roman"/>
                <w:spacing w:val="-5"/>
                <w:kern w:val="0"/>
                <w:szCs w:val="21"/>
              </w:rPr>
              <w:t>Murti</w:t>
            </w:r>
            <w:r w:rsidRPr="008F1F7B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21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</w:t>
            </w:r>
            <w:r w:rsidRPr="008F1F7B">
              <w:rPr>
                <w:rFonts w:ascii="Times New Roman" w:hAnsi="Times New Roman" w:cs="Times New Roman" w:hint="eastAsia"/>
                <w:szCs w:val="21"/>
              </w:rPr>
              <w:t>one</w:t>
            </w:r>
          </w:p>
        </w:tc>
        <w:tc>
          <w:tcPr>
            <w:tcW w:w="2770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8F1F7B">
              <w:rPr>
                <w:rFonts w:ascii="Times New Roman" w:hAnsi="Times New Roman" w:cs="Times New Roman"/>
                <w:szCs w:val="21"/>
              </w:rPr>
              <w:t>iffusion of oxygen</w:t>
            </w:r>
          </w:p>
        </w:tc>
        <w:tc>
          <w:tcPr>
            <w:tcW w:w="721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/>
                <w:szCs w:val="21"/>
              </w:rPr>
              <w:t xml:space="preserve">57 </w:t>
            </w:r>
          </w:p>
        </w:tc>
      </w:tr>
      <w:tr w:rsidR="008873E5" w:rsidRPr="008F1F7B" w:rsidTr="00A80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>L</w:t>
            </w:r>
            <w:r w:rsidRPr="008F1F7B">
              <w:rPr>
                <w:rFonts w:ascii="Times New Roman" w:hAnsi="Times New Roman" w:cs="Times New Roman"/>
                <w:szCs w:val="21"/>
              </w:rPr>
              <w:t>in Qin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22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8F1F7B">
              <w:rPr>
                <w:rFonts w:ascii="Times New Roman" w:hAnsi="Times New Roman" w:cs="Times New Roman" w:hint="eastAsia"/>
                <w:szCs w:val="21"/>
              </w:rPr>
              <w:t>one</w:t>
            </w:r>
          </w:p>
        </w:tc>
        <w:tc>
          <w:tcPr>
            <w:tcW w:w="2770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>Early stage: nucleation and growth controlling</w:t>
            </w:r>
          </w:p>
          <w:p w:rsidR="008873E5" w:rsidRPr="008F1F7B" w:rsidRDefault="008873E5" w:rsidP="00A80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>Middle stage: phase boundary reaction</w:t>
            </w:r>
          </w:p>
          <w:p w:rsidR="008873E5" w:rsidRPr="008F1F7B" w:rsidRDefault="008873E5" w:rsidP="00A80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>Late stage: diffusion</w:t>
            </w:r>
          </w:p>
        </w:tc>
        <w:tc>
          <w:tcPr>
            <w:tcW w:w="721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8F1F7B">
              <w:rPr>
                <w:rFonts w:ascii="Times New Roman" w:hAnsi="Times New Roman" w:cs="Times New Roman"/>
                <w:szCs w:val="21"/>
              </w:rPr>
              <w:t xml:space="preserve">70±10 </w:t>
            </w:r>
          </w:p>
        </w:tc>
      </w:tr>
      <w:tr w:rsidR="008873E5" w:rsidRPr="008F1F7B" w:rsidTr="00A803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8F1F7B">
              <w:rPr>
                <w:rFonts w:ascii="Times New Roman" w:hAnsi="Times New Roman" w:cs="Times New Roman"/>
                <w:szCs w:val="21"/>
              </w:rPr>
              <w:t>Ding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16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/>
                <w:szCs w:val="21"/>
              </w:rPr>
              <w:t>CaO</w:t>
            </w:r>
          </w:p>
        </w:tc>
        <w:tc>
          <w:tcPr>
            <w:tcW w:w="2770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>Early stage:</w:t>
            </w:r>
            <w:r w:rsidRPr="008F1F7B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F1F7B">
              <w:rPr>
                <w:rFonts w:ascii="Times New Roman" w:hAnsi="Times New Roman" w:cs="Times New Roman" w:hint="eastAsia"/>
                <w:szCs w:val="21"/>
              </w:rPr>
              <w:t>nucleation/chemical reaction</w:t>
            </w:r>
            <w:r w:rsidRPr="008F1F7B">
              <w:rPr>
                <w:rFonts w:ascii="Times New Roman" w:hAnsi="Times New Roman" w:cs="Times New Roman"/>
                <w:szCs w:val="21"/>
              </w:rPr>
              <w:t xml:space="preserve"> controlling</w:t>
            </w:r>
          </w:p>
          <w:p w:rsidR="008873E5" w:rsidRPr="008F1F7B" w:rsidRDefault="008873E5" w:rsidP="00A8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>Late stage: diffusion</w:t>
            </w:r>
            <w:r w:rsidRPr="008F1F7B">
              <w:rPr>
                <w:rFonts w:ascii="Times New Roman" w:hAnsi="Times New Roman" w:cs="Times New Roman"/>
                <w:szCs w:val="21"/>
              </w:rPr>
              <w:t xml:space="preserve"> of Cr controlling</w:t>
            </w:r>
          </w:p>
        </w:tc>
        <w:tc>
          <w:tcPr>
            <w:tcW w:w="721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/>
                <w:szCs w:val="21"/>
              </w:rPr>
              <w:t>139~161</w:t>
            </w:r>
          </w:p>
          <w:p w:rsidR="008873E5" w:rsidRPr="008F1F7B" w:rsidRDefault="008873E5" w:rsidP="00A8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/>
                <w:szCs w:val="21"/>
              </w:rPr>
              <w:t xml:space="preserve">410 </w:t>
            </w:r>
          </w:p>
        </w:tc>
      </w:tr>
      <w:tr w:rsidR="008873E5" w:rsidRPr="008F1F7B" w:rsidTr="00CE6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8F1F7B">
              <w:rPr>
                <w:rFonts w:ascii="Times New Roman" w:hAnsi="Times New Roman" w:cs="Times New Roman"/>
                <w:szCs w:val="21"/>
              </w:rPr>
              <w:t>Ding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15</w:t>
            </w:r>
          </w:p>
        </w:tc>
        <w:tc>
          <w:tcPr>
            <w:tcW w:w="669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bookmarkStart w:id="0" w:name="OLE_LINK9"/>
            <w:bookmarkStart w:id="1" w:name="OLE_LINK10"/>
            <w:r w:rsidRPr="008F1F7B">
              <w:rPr>
                <w:rFonts w:ascii="Times New Roman" w:hAnsi="Times New Roman" w:cs="Times New Roman"/>
                <w:szCs w:val="21"/>
              </w:rPr>
              <w:t>SiO</w:t>
            </w:r>
            <w:r w:rsidRPr="008F1F7B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bookmarkEnd w:id="0"/>
            <w:bookmarkEnd w:id="1"/>
          </w:p>
        </w:tc>
        <w:tc>
          <w:tcPr>
            <w:tcW w:w="2770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>Early stage:</w:t>
            </w:r>
            <w:r w:rsidRPr="008F1F7B">
              <w:rPr>
                <w:rFonts w:ascii="Times New Roman" w:hAnsi="Times New Roman" w:cs="Times New Roman"/>
                <w:szCs w:val="21"/>
              </w:rPr>
              <w:t xml:space="preserve"> diffusion of ions controlling</w:t>
            </w:r>
          </w:p>
          <w:p w:rsidR="008873E5" w:rsidRPr="008F1F7B" w:rsidRDefault="008873E5" w:rsidP="00A80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>Late stage:</w:t>
            </w:r>
            <w:r w:rsidRPr="008F1F7B">
              <w:rPr>
                <w:rFonts w:ascii="Times New Roman" w:hAnsi="Times New Roman" w:cs="Times New Roman"/>
                <w:szCs w:val="21"/>
              </w:rPr>
              <w:t xml:space="preserve"> smelting of Cr controlling</w:t>
            </w:r>
          </w:p>
        </w:tc>
        <w:tc>
          <w:tcPr>
            <w:tcW w:w="721" w:type="pct"/>
            <w:tcBorders>
              <w:top w:val="nil"/>
              <w:bottom w:val="nil"/>
            </w:tcBorders>
            <w:vAlign w:val="center"/>
          </w:tcPr>
          <w:p w:rsidR="008873E5" w:rsidRPr="008F1F7B" w:rsidRDefault="008873E5" w:rsidP="00A80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/>
                <w:szCs w:val="21"/>
              </w:rPr>
              <w:t xml:space="preserve">194 </w:t>
            </w:r>
          </w:p>
          <w:p w:rsidR="008873E5" w:rsidRPr="008F1F7B" w:rsidRDefault="008873E5" w:rsidP="00A80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/>
                <w:szCs w:val="21"/>
              </w:rPr>
              <w:t xml:space="preserve">256 </w:t>
            </w:r>
          </w:p>
        </w:tc>
      </w:tr>
      <w:tr w:rsidR="008873E5" w:rsidRPr="008F1F7B" w:rsidTr="00CE68F1">
        <w:trPr>
          <w:trHeight w:val="7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tcBorders>
              <w:top w:val="nil"/>
              <w:bottom w:val="single" w:sz="12" w:space="0" w:color="auto"/>
            </w:tcBorders>
            <w:vAlign w:val="center"/>
          </w:tcPr>
          <w:p w:rsidR="008873E5" w:rsidRPr="008F1F7B" w:rsidRDefault="008873E5" w:rsidP="00A803AE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8F1F7B">
              <w:rPr>
                <w:rFonts w:ascii="Times New Roman" w:hAnsi="Times New Roman" w:cs="Times New Roman"/>
                <w:szCs w:val="21"/>
              </w:rPr>
              <w:t>Duong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13</w:t>
            </w:r>
          </w:p>
        </w:tc>
        <w:tc>
          <w:tcPr>
            <w:tcW w:w="669" w:type="pct"/>
            <w:tcBorders>
              <w:top w:val="nil"/>
              <w:bottom w:val="single" w:sz="12" w:space="0" w:color="auto"/>
            </w:tcBorders>
            <w:vAlign w:val="center"/>
          </w:tcPr>
          <w:p w:rsidR="008873E5" w:rsidRPr="008F1F7B" w:rsidRDefault="008873E5" w:rsidP="00A8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/>
                <w:szCs w:val="21"/>
              </w:rPr>
              <w:t>SiO</w:t>
            </w:r>
            <w:r w:rsidRPr="008F1F7B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2770" w:type="pct"/>
            <w:tcBorders>
              <w:top w:val="nil"/>
              <w:bottom w:val="single" w:sz="12" w:space="0" w:color="auto"/>
            </w:tcBorders>
            <w:vAlign w:val="center"/>
          </w:tcPr>
          <w:p w:rsidR="008873E5" w:rsidRPr="008F1F7B" w:rsidRDefault="008873E5" w:rsidP="00A8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>Early stage: nucleation/chemical reaction</w:t>
            </w:r>
            <w:r w:rsidRPr="008F1F7B">
              <w:rPr>
                <w:rFonts w:ascii="Times New Roman" w:hAnsi="Times New Roman" w:cs="Times New Roman"/>
                <w:szCs w:val="21"/>
              </w:rPr>
              <w:t xml:space="preserve"> controlling</w:t>
            </w:r>
          </w:p>
          <w:p w:rsidR="008873E5" w:rsidRPr="008F1F7B" w:rsidRDefault="008873E5" w:rsidP="00A803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8F1F7B">
              <w:rPr>
                <w:rFonts w:ascii="Times New Roman" w:hAnsi="Times New Roman" w:cs="Times New Roman" w:hint="eastAsia"/>
                <w:szCs w:val="21"/>
              </w:rPr>
              <w:t xml:space="preserve">Late stage: </w:t>
            </w:r>
            <w:r w:rsidRPr="008F1F7B">
              <w:rPr>
                <w:rFonts w:ascii="Times New Roman" w:hAnsi="Times New Roman" w:cs="Times New Roman"/>
                <w:szCs w:val="21"/>
              </w:rPr>
              <w:t>not sure</w:t>
            </w:r>
          </w:p>
        </w:tc>
        <w:tc>
          <w:tcPr>
            <w:tcW w:w="721" w:type="pct"/>
            <w:tcBorders>
              <w:top w:val="nil"/>
              <w:bottom w:val="single" w:sz="12" w:space="0" w:color="auto"/>
            </w:tcBorders>
            <w:vAlign w:val="center"/>
          </w:tcPr>
          <w:p w:rsidR="008873E5" w:rsidRPr="000B5ACF" w:rsidRDefault="008873E5" w:rsidP="008873E5">
            <w:pPr>
              <w:pStyle w:val="a5"/>
              <w:numPr>
                <w:ilvl w:val="0"/>
                <w:numId w:val="1"/>
              </w:numPr>
              <w:ind w:firstLine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8873E5" w:rsidRDefault="008873E5" w:rsidP="008873E5">
      <w:pPr>
        <w:pStyle w:val="a5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:rsidR="008873E5" w:rsidRDefault="008873E5" w:rsidP="008873E5">
      <w:pPr>
        <w:widowControl/>
        <w:spacing w:line="360" w:lineRule="auto"/>
        <w:rPr>
          <w:rFonts w:ascii="Times New Roman" w:hAnsi="Times New Roman"/>
          <w:spacing w:val="-5"/>
          <w:kern w:val="0"/>
          <w:szCs w:val="21"/>
        </w:rPr>
      </w:pPr>
    </w:p>
    <w:p w:rsidR="008873E5" w:rsidRDefault="008873E5">
      <w:pPr>
        <w:widowControl/>
        <w:jc w:val="left"/>
        <w:rPr>
          <w:rFonts w:ascii="Times New Roman" w:hAnsi="Times New Roman"/>
          <w:spacing w:val="-5"/>
          <w:kern w:val="0"/>
          <w:szCs w:val="21"/>
        </w:rPr>
      </w:pPr>
      <w:r>
        <w:rPr>
          <w:rFonts w:ascii="Times New Roman" w:hAnsi="Times New Roman"/>
          <w:spacing w:val="-5"/>
          <w:kern w:val="0"/>
          <w:szCs w:val="21"/>
        </w:rPr>
        <w:br w:type="page"/>
      </w:r>
      <w:bookmarkStart w:id="2" w:name="_GoBack"/>
      <w:bookmarkEnd w:id="2"/>
    </w:p>
    <w:p w:rsidR="008873E5" w:rsidRPr="008873E5" w:rsidRDefault="008873E5" w:rsidP="008873E5">
      <w:pPr>
        <w:spacing w:beforeLines="50" w:before="156" w:afterLines="50" w:after="156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873E5">
        <w:rPr>
          <w:rFonts w:ascii="Times New Roman" w:hAnsi="Times New Roman" w:cs="Times New Roman"/>
          <w:b/>
          <w:sz w:val="24"/>
          <w:szCs w:val="24"/>
        </w:rPr>
        <w:lastRenderedPageBreak/>
        <w:t>Table 2. EDS for different points in Fig. 6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702"/>
        <w:gridCol w:w="779"/>
        <w:gridCol w:w="1457"/>
        <w:gridCol w:w="1457"/>
        <w:gridCol w:w="1457"/>
        <w:gridCol w:w="1454"/>
      </w:tblGrid>
      <w:tr w:rsidR="008873E5" w:rsidRPr="00B32BA3" w:rsidTr="00A803AE">
        <w:trPr>
          <w:jc w:val="center"/>
        </w:trPr>
        <w:tc>
          <w:tcPr>
            <w:tcW w:w="1494" w:type="pct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point</w:t>
            </w:r>
          </w:p>
        </w:tc>
        <w:tc>
          <w:tcPr>
            <w:tcW w:w="3506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/>
                <w:szCs w:val="21"/>
              </w:rPr>
              <w:t>Contents (atom ratio, %)</w:t>
            </w:r>
          </w:p>
        </w:tc>
      </w:tr>
      <w:tr w:rsidR="008873E5" w:rsidRPr="00B32BA3" w:rsidTr="00CE68F1">
        <w:trPr>
          <w:jc w:val="center"/>
        </w:trPr>
        <w:tc>
          <w:tcPr>
            <w:tcW w:w="1494" w:type="pct"/>
            <w:gridSpan w:val="2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Fe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Cr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C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O</w:t>
            </w:r>
          </w:p>
        </w:tc>
      </w:tr>
      <w:tr w:rsidR="008873E5" w:rsidRPr="00B32BA3" w:rsidTr="00A803AE">
        <w:trPr>
          <w:jc w:val="center"/>
        </w:trPr>
        <w:tc>
          <w:tcPr>
            <w:tcW w:w="1025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873E5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 min</w:t>
            </w:r>
          </w:p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A2B56">
              <w:rPr>
                <w:rFonts w:ascii="Times New Roman" w:hAnsi="Times New Roman" w:cs="Times New Roman"/>
                <w:szCs w:val="21"/>
              </w:rPr>
              <w:t>(R=31.47%)</w:t>
            </w:r>
          </w:p>
        </w:tc>
        <w:tc>
          <w:tcPr>
            <w:tcW w:w="46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  <w:tc>
          <w:tcPr>
            <w:tcW w:w="87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29.41</w:t>
            </w:r>
          </w:p>
        </w:tc>
        <w:tc>
          <w:tcPr>
            <w:tcW w:w="87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23.33</w:t>
            </w:r>
          </w:p>
        </w:tc>
        <w:tc>
          <w:tcPr>
            <w:tcW w:w="87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34.38</w:t>
            </w:r>
          </w:p>
        </w:tc>
        <w:tc>
          <w:tcPr>
            <w:tcW w:w="87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12.88</w:t>
            </w:r>
          </w:p>
        </w:tc>
      </w:tr>
      <w:tr w:rsidR="008873E5" w:rsidRPr="00B32BA3" w:rsidTr="00CE68F1">
        <w:trPr>
          <w:jc w:val="center"/>
        </w:trPr>
        <w:tc>
          <w:tcPr>
            <w:tcW w:w="102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B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1.19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24.01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16.97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57.83</w:t>
            </w:r>
          </w:p>
        </w:tc>
      </w:tr>
      <w:tr w:rsidR="008873E5" w:rsidRPr="00B32BA3" w:rsidTr="00CE68F1">
        <w:trPr>
          <w:jc w:val="center"/>
        </w:trPr>
        <w:tc>
          <w:tcPr>
            <w:tcW w:w="102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 min</w:t>
            </w:r>
          </w:p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A2B56">
              <w:rPr>
                <w:rFonts w:ascii="Times New Roman" w:hAnsi="Times New Roman" w:cs="Times New Roman"/>
                <w:szCs w:val="21"/>
              </w:rPr>
              <w:t>(R=66.61%)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25.10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74.90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--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--</w:t>
            </w:r>
          </w:p>
        </w:tc>
      </w:tr>
      <w:tr w:rsidR="008873E5" w:rsidRPr="00B32BA3" w:rsidTr="00A803AE">
        <w:trPr>
          <w:jc w:val="center"/>
        </w:trPr>
        <w:tc>
          <w:tcPr>
            <w:tcW w:w="102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B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11.82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32.36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44.12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11.70</w:t>
            </w:r>
          </w:p>
        </w:tc>
      </w:tr>
      <w:tr w:rsidR="008873E5" w:rsidRPr="00B32BA3" w:rsidTr="00A803AE">
        <w:trPr>
          <w:jc w:val="center"/>
        </w:trPr>
        <w:tc>
          <w:tcPr>
            <w:tcW w:w="102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C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12.46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37.07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50.52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--</w:t>
            </w:r>
          </w:p>
        </w:tc>
      </w:tr>
      <w:tr w:rsidR="008873E5" w:rsidRPr="00B32BA3" w:rsidTr="00A803AE">
        <w:trPr>
          <w:jc w:val="center"/>
        </w:trPr>
        <w:tc>
          <w:tcPr>
            <w:tcW w:w="102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D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1.48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18.54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23.26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56.72</w:t>
            </w:r>
          </w:p>
        </w:tc>
      </w:tr>
      <w:tr w:rsidR="008873E5" w:rsidRPr="00B32BA3" w:rsidTr="00A803AE">
        <w:trPr>
          <w:trHeight w:val="354"/>
          <w:jc w:val="center"/>
        </w:trPr>
        <w:tc>
          <w:tcPr>
            <w:tcW w:w="1025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1.14</w:t>
            </w:r>
          </w:p>
        </w:tc>
        <w:tc>
          <w:tcPr>
            <w:tcW w:w="87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20.31</w:t>
            </w:r>
          </w:p>
        </w:tc>
        <w:tc>
          <w:tcPr>
            <w:tcW w:w="87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22.81</w:t>
            </w:r>
          </w:p>
        </w:tc>
        <w:tc>
          <w:tcPr>
            <w:tcW w:w="87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73E5" w:rsidRPr="00B32BA3" w:rsidRDefault="008873E5" w:rsidP="00A803AE">
            <w:pPr>
              <w:pStyle w:val="a5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32BA3">
              <w:rPr>
                <w:rFonts w:ascii="Times New Roman" w:hAnsi="Times New Roman" w:cs="Times New Roman" w:hint="eastAsia"/>
                <w:szCs w:val="21"/>
              </w:rPr>
              <w:t>55.74</w:t>
            </w:r>
          </w:p>
        </w:tc>
      </w:tr>
    </w:tbl>
    <w:p w:rsidR="008873E5" w:rsidRDefault="008873E5" w:rsidP="008873E5">
      <w:pPr>
        <w:widowControl/>
        <w:jc w:val="left"/>
        <w:rPr>
          <w:rFonts w:ascii="Times New Roman" w:hAnsi="Times New Roman"/>
          <w:spacing w:val="-5"/>
          <w:kern w:val="0"/>
          <w:szCs w:val="21"/>
        </w:rPr>
      </w:pPr>
    </w:p>
    <w:p w:rsidR="008873E5" w:rsidRDefault="008873E5"/>
    <w:p w:rsidR="008873E5" w:rsidRDefault="008873E5">
      <w:pPr>
        <w:widowControl/>
        <w:jc w:val="left"/>
      </w:pPr>
      <w:r>
        <w:br w:type="page"/>
      </w:r>
    </w:p>
    <w:p w:rsidR="008873E5" w:rsidRPr="00E81FC7" w:rsidRDefault="008873E5" w:rsidP="008873E5">
      <w:pPr>
        <w:spacing w:beforeLines="50" w:before="156" w:afterLines="50" w:after="156"/>
        <w:ind w:firstLineChars="100" w:firstLine="241"/>
        <w:rPr>
          <w:rFonts w:ascii="Times New Roman" w:hAnsi="Times New Roman" w:cs="Times New Roman"/>
          <w:b/>
          <w:sz w:val="24"/>
          <w:szCs w:val="24"/>
        </w:rPr>
      </w:pPr>
      <w:r w:rsidRPr="00E81FC7">
        <w:rPr>
          <w:rFonts w:ascii="Times New Roman" w:hAnsi="Times New Roman" w:cs="Times New Roman"/>
          <w:b/>
          <w:sz w:val="24"/>
          <w:szCs w:val="24"/>
        </w:rPr>
        <w:lastRenderedPageBreak/>
        <w:t>Table3 Standard Gibbs free energies of some reactions</w:t>
      </w:r>
    </w:p>
    <w:tbl>
      <w:tblPr>
        <w:tblStyle w:val="a6"/>
        <w:tblW w:w="4744" w:type="pct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3331"/>
        <w:gridCol w:w="1347"/>
        <w:gridCol w:w="1374"/>
        <w:gridCol w:w="1259"/>
      </w:tblGrid>
      <w:tr w:rsidR="008873E5" w:rsidTr="00CE68F1">
        <w:trPr>
          <w:jc w:val="center"/>
        </w:trPr>
        <w:tc>
          <w:tcPr>
            <w:tcW w:w="360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8873E5" w:rsidRDefault="008873E5" w:rsidP="00A8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</w:t>
            </w:r>
          </w:p>
        </w:tc>
        <w:tc>
          <w:tcPr>
            <w:tcW w:w="21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73E5" w:rsidRDefault="008873E5" w:rsidP="00A8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Equation</w:t>
            </w:r>
          </w:p>
        </w:tc>
        <w:tc>
          <w:tcPr>
            <w:tcW w:w="855" w:type="pct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873E5" w:rsidRDefault="008873E5" w:rsidP="00A8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CF3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04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45pt;height:20.2pt" o:ole="">
                  <v:imagedata r:id="rId7" o:title=""/>
                </v:shape>
                <o:OLEObject Type="Embed" ProgID="Equation.3" ShapeID="_x0000_i1025" DrawAspect="Content" ObjectID="_1433612598" r:id="rId8"/>
              </w:object>
            </w:r>
          </w:p>
        </w:tc>
        <w:tc>
          <w:tcPr>
            <w:tcW w:w="872" w:type="pct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873E5" w:rsidRDefault="008873E5" w:rsidP="00A8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CF3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040" w:dyaOrig="380">
                <v:shape id="_x0000_i1026" type="#_x0000_t75" style="width:51.45pt;height:20.2pt" o:ole="">
                  <v:imagedata r:id="rId9" o:title=""/>
                </v:shape>
                <o:OLEObject Type="Embed" ProgID="Equation.3" ShapeID="_x0000_i1026" DrawAspect="Content" ObjectID="_1433612599" r:id="rId10"/>
              </w:object>
            </w:r>
          </w:p>
        </w:tc>
        <w:tc>
          <w:tcPr>
            <w:tcW w:w="799" w:type="pct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873E5" w:rsidRDefault="008873E5" w:rsidP="00A8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CF3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040" w:dyaOrig="380">
                <v:shape id="_x0000_i1027" type="#_x0000_t75" style="width:51.45pt;height:20.2pt" o:ole="">
                  <v:imagedata r:id="rId11" o:title=""/>
                </v:shape>
                <o:OLEObject Type="Embed" ProgID="Equation.3" ShapeID="_x0000_i1027" DrawAspect="Content" ObjectID="_1433612600" r:id="rId12"/>
              </w:object>
            </w:r>
          </w:p>
        </w:tc>
      </w:tr>
      <w:tr w:rsidR="008873E5" w:rsidTr="00CE68F1">
        <w:trPr>
          <w:jc w:val="center"/>
        </w:trPr>
        <w:tc>
          <w:tcPr>
            <w:tcW w:w="360" w:type="pc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40B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2114" w:type="pct"/>
            <w:tcBorders>
              <w:top w:val="single" w:sz="12" w:space="0" w:color="auto"/>
              <w:bottom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40B">
              <w:rPr>
                <w:rFonts w:ascii="Times New Roman" w:hAnsi="Times New Roman" w:cs="Times New Roman"/>
                <w:sz w:val="18"/>
                <w:szCs w:val="18"/>
              </w:rPr>
              <w:t>3FeO+4C=Fe</w:t>
            </w:r>
            <w:r w:rsidRPr="0006540B">
              <w:rPr>
                <w:rFonts w:ascii="Times New Roman" w:hAnsi="Times New Roman" w:cs="Times New Roman" w:hint="eastAsia"/>
                <w:sz w:val="18"/>
                <w:szCs w:val="18"/>
                <w:vertAlign w:val="subscript"/>
              </w:rPr>
              <w:t>3</w:t>
            </w:r>
            <w:r w:rsidRPr="0006540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6540B">
              <w:rPr>
                <w:rFonts w:ascii="Times New Roman" w:hAnsi="Times New Roman" w:cs="Times New Roman" w:hint="eastAsia"/>
                <w:sz w:val="18"/>
                <w:szCs w:val="18"/>
              </w:rPr>
              <w:t>+3CO</w:t>
            </w:r>
          </w:p>
        </w:tc>
        <w:tc>
          <w:tcPr>
            <w:tcW w:w="855" w:type="pc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221341.7</w:t>
            </w:r>
          </w:p>
        </w:tc>
        <w:tc>
          <w:tcPr>
            <w:tcW w:w="872" w:type="pc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-245719.3</w:t>
            </w:r>
          </w:p>
        </w:tc>
        <w:tc>
          <w:tcPr>
            <w:tcW w:w="799" w:type="pc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-288592.3</w:t>
            </w:r>
          </w:p>
        </w:tc>
      </w:tr>
      <w:tr w:rsidR="008873E5" w:rsidTr="00A803AE">
        <w:trPr>
          <w:jc w:val="center"/>
        </w:trPr>
        <w:tc>
          <w:tcPr>
            <w:tcW w:w="360" w:type="pct"/>
            <w:tcBorders>
              <w:top w:val="nil"/>
              <w:left w:val="nil"/>
              <w:bottom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40B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2114" w:type="pct"/>
            <w:tcBorders>
              <w:top w:val="nil"/>
              <w:bottom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540B">
              <w:rPr>
                <w:rFonts w:ascii="Times New Roman" w:hAnsi="Times New Roman" w:cs="Times New Roman" w:hint="eastAsia"/>
                <w:sz w:val="18"/>
                <w:szCs w:val="18"/>
              </w:rPr>
              <w:t>FeO+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540B">
              <w:rPr>
                <w:rFonts w:ascii="Times New Roman" w:hAnsi="Times New Roman" w:cs="Times New Roman" w:hint="eastAsia"/>
                <w:sz w:val="18"/>
                <w:szCs w:val="18"/>
              </w:rPr>
              <w:t>C=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540B">
              <w:rPr>
                <w:rFonts w:ascii="Times New Roman" w:hAnsi="Times New Roman" w:cs="Times New Roman" w:hint="eastAsia"/>
                <w:sz w:val="18"/>
                <w:szCs w:val="18"/>
              </w:rPr>
              <w:t>Fe+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6540B">
              <w:rPr>
                <w:rFonts w:ascii="Times New Roman" w:hAnsi="Times New Roman" w:cs="Times New Roman" w:hint="eastAsia"/>
                <w:sz w:val="18"/>
                <w:szCs w:val="18"/>
              </w:rPr>
              <w:t>CO</w:t>
            </w:r>
          </w:p>
        </w:tc>
        <w:tc>
          <w:tcPr>
            <w:tcW w:w="855" w:type="pct"/>
            <w:tcBorders>
              <w:top w:val="nil"/>
              <w:bottom w:val="nil"/>
              <w:right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-212288.5</w:t>
            </w:r>
          </w:p>
        </w:tc>
        <w:tc>
          <w:tcPr>
            <w:tcW w:w="872" w:type="pct"/>
            <w:tcBorders>
              <w:top w:val="nil"/>
              <w:bottom w:val="nil"/>
              <w:right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57912.5</w:t>
            </w:r>
          </w:p>
        </w:tc>
        <w:tc>
          <w:tcPr>
            <w:tcW w:w="799" w:type="pct"/>
            <w:tcBorders>
              <w:top w:val="nil"/>
              <w:bottom w:val="nil"/>
              <w:right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03536.5</w:t>
            </w:r>
          </w:p>
        </w:tc>
      </w:tr>
      <w:tr w:rsidR="008873E5" w:rsidTr="00A803AE">
        <w:trPr>
          <w:jc w:val="center"/>
        </w:trPr>
        <w:tc>
          <w:tcPr>
            <w:tcW w:w="360" w:type="pct"/>
            <w:tcBorders>
              <w:top w:val="nil"/>
              <w:left w:val="nil"/>
              <w:bottom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40B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2114" w:type="pct"/>
            <w:tcBorders>
              <w:top w:val="nil"/>
              <w:bottom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</w:t>
            </w:r>
            <w:r w:rsidRPr="0006540B">
              <w:rPr>
                <w:rFonts w:ascii="Times New Roman" w:hAnsi="Times New Roman" w:cs="Times New Roman" w:hint="eastAsia"/>
                <w:sz w:val="18"/>
                <w:szCs w:val="18"/>
              </w:rPr>
              <w:t>Cr</w:t>
            </w:r>
            <w:r w:rsidRPr="0006540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654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6540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+91C=14</w:t>
            </w:r>
            <w:r w:rsidRPr="0006540B">
              <w:rPr>
                <w:rFonts w:ascii="Times New Roman" w:hAnsi="Times New Roman" w:cs="Times New Roman"/>
                <w:sz w:val="18"/>
                <w:szCs w:val="18"/>
              </w:rPr>
              <w:t>Cr</w:t>
            </w:r>
            <w:r w:rsidRPr="0006540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06540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6540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+63</w:t>
            </w:r>
            <w:r w:rsidRPr="0006540B">
              <w:rPr>
                <w:rFonts w:ascii="Times New Roman" w:hAnsi="Times New Roman" w:cs="Times New Roman"/>
                <w:sz w:val="18"/>
                <w:szCs w:val="18"/>
              </w:rPr>
              <w:t>CO</w:t>
            </w:r>
          </w:p>
        </w:tc>
        <w:tc>
          <w:tcPr>
            <w:tcW w:w="855" w:type="pct"/>
            <w:tcBorders>
              <w:top w:val="nil"/>
              <w:bottom w:val="nil"/>
              <w:right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870572.9</w:t>
            </w:r>
          </w:p>
        </w:tc>
        <w:tc>
          <w:tcPr>
            <w:tcW w:w="872" w:type="pct"/>
            <w:tcBorders>
              <w:top w:val="nil"/>
              <w:bottom w:val="nil"/>
              <w:right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-166302.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9" w:type="pct"/>
            <w:tcBorders>
              <w:top w:val="nil"/>
              <w:bottom w:val="nil"/>
              <w:right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-1203198.1</w:t>
            </w:r>
          </w:p>
        </w:tc>
      </w:tr>
      <w:tr w:rsidR="008873E5" w:rsidTr="00A803AE">
        <w:trPr>
          <w:jc w:val="center"/>
        </w:trPr>
        <w:tc>
          <w:tcPr>
            <w:tcW w:w="360" w:type="pct"/>
            <w:tcBorders>
              <w:top w:val="nil"/>
              <w:left w:val="nil"/>
              <w:bottom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40B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2114" w:type="pct"/>
            <w:tcBorders>
              <w:top w:val="nil"/>
              <w:bottom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</w:t>
            </w:r>
            <w:r w:rsidRPr="0006540B">
              <w:rPr>
                <w:rFonts w:ascii="Times New Roman" w:hAnsi="Times New Roman" w:cs="Times New Roman" w:hint="eastAsia"/>
                <w:sz w:val="18"/>
                <w:szCs w:val="18"/>
              </w:rPr>
              <w:t>Cr</w:t>
            </w:r>
            <w:r w:rsidRPr="0006540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654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6540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+81C=14</w:t>
            </w:r>
            <w:r w:rsidRPr="0006540B">
              <w:rPr>
                <w:rFonts w:ascii="Times New Roman" w:hAnsi="Times New Roman" w:cs="Times New Roman"/>
                <w:sz w:val="18"/>
                <w:szCs w:val="18"/>
              </w:rPr>
              <w:t>Cr</w:t>
            </w:r>
            <w:r w:rsidRPr="0006540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06540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6540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+63</w:t>
            </w:r>
            <w:r w:rsidRPr="0006540B">
              <w:rPr>
                <w:rFonts w:ascii="Times New Roman" w:hAnsi="Times New Roman" w:cs="Times New Roman"/>
                <w:sz w:val="18"/>
                <w:szCs w:val="18"/>
              </w:rPr>
              <w:t>CO</w:t>
            </w:r>
          </w:p>
        </w:tc>
        <w:tc>
          <w:tcPr>
            <w:tcW w:w="855" w:type="pct"/>
            <w:tcBorders>
              <w:top w:val="nil"/>
              <w:bottom w:val="nil"/>
              <w:right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1016874.9</w:t>
            </w:r>
          </w:p>
        </w:tc>
        <w:tc>
          <w:tcPr>
            <w:tcW w:w="872" w:type="pct"/>
            <w:tcBorders>
              <w:top w:val="nil"/>
              <w:bottom w:val="nil"/>
              <w:right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-19184.1</w:t>
            </w:r>
          </w:p>
        </w:tc>
        <w:tc>
          <w:tcPr>
            <w:tcW w:w="799" w:type="pct"/>
            <w:tcBorders>
              <w:top w:val="nil"/>
              <w:bottom w:val="nil"/>
              <w:right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-1055243.1</w:t>
            </w:r>
          </w:p>
        </w:tc>
      </w:tr>
      <w:tr w:rsidR="008873E5" w:rsidTr="00CE68F1">
        <w:trPr>
          <w:jc w:val="center"/>
        </w:trPr>
        <w:tc>
          <w:tcPr>
            <w:tcW w:w="360" w:type="pct"/>
            <w:tcBorders>
              <w:top w:val="nil"/>
              <w:left w:val="nil"/>
              <w:bottom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40B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2114" w:type="pct"/>
            <w:tcBorders>
              <w:top w:val="nil"/>
              <w:bottom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</w:t>
            </w:r>
            <w:r w:rsidRPr="0006540B">
              <w:rPr>
                <w:rFonts w:ascii="Times New Roman" w:hAnsi="Times New Roman" w:cs="Times New Roman" w:hint="eastAsia"/>
                <w:sz w:val="18"/>
                <w:szCs w:val="18"/>
              </w:rPr>
              <w:t>Cr</w:t>
            </w:r>
            <w:r w:rsidRPr="0006540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654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6540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+81</w:t>
            </w:r>
            <w:r w:rsidRPr="0006540B">
              <w:rPr>
                <w:rFonts w:ascii="Times New Roman" w:hAnsi="Times New Roman" w:cs="Times New Roman"/>
                <w:sz w:val="18"/>
                <w:szCs w:val="18"/>
              </w:rPr>
              <w:t xml:space="preserve"> Fe</w:t>
            </w:r>
            <w:r w:rsidRPr="0006540B">
              <w:rPr>
                <w:rFonts w:ascii="Times New Roman" w:hAnsi="Times New Roman" w:cs="Times New Roman" w:hint="eastAsia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C=14</w:t>
            </w:r>
            <w:r w:rsidRPr="0006540B">
              <w:rPr>
                <w:rFonts w:ascii="Times New Roman" w:hAnsi="Times New Roman" w:cs="Times New Roman"/>
                <w:sz w:val="18"/>
                <w:szCs w:val="18"/>
              </w:rPr>
              <w:t>Cr</w:t>
            </w:r>
            <w:r w:rsidRPr="0006540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06540B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6540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06540B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  <w:r w:rsidRPr="0006540B">
              <w:rPr>
                <w:rFonts w:ascii="Times New Roman" w:hAnsi="Times New Roman" w:cs="Times New Roman"/>
                <w:sz w:val="18"/>
                <w:szCs w:val="18"/>
              </w:rPr>
              <w:t>Fe+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Pr="0006540B">
              <w:rPr>
                <w:rFonts w:ascii="Times New Roman" w:hAnsi="Times New Roman" w:cs="Times New Roman"/>
                <w:sz w:val="18"/>
                <w:szCs w:val="18"/>
              </w:rPr>
              <w:t>CO</w:t>
            </w:r>
          </w:p>
        </w:tc>
        <w:tc>
          <w:tcPr>
            <w:tcW w:w="855" w:type="pct"/>
            <w:tcBorders>
              <w:top w:val="nil"/>
              <w:bottom w:val="nil"/>
              <w:right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1391310.1</w:t>
            </w:r>
          </w:p>
        </w:tc>
        <w:tc>
          <w:tcPr>
            <w:tcW w:w="872" w:type="pct"/>
            <w:tcBorders>
              <w:top w:val="nil"/>
              <w:bottom w:val="nil"/>
              <w:right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437643.1</w:t>
            </w:r>
          </w:p>
        </w:tc>
        <w:tc>
          <w:tcPr>
            <w:tcW w:w="799" w:type="pct"/>
            <w:tcBorders>
              <w:top w:val="nil"/>
              <w:bottom w:val="nil"/>
              <w:right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-516023.9</w:t>
            </w:r>
          </w:p>
        </w:tc>
      </w:tr>
      <w:tr w:rsidR="008873E5" w:rsidTr="00CE68F1">
        <w:trPr>
          <w:trHeight w:val="398"/>
          <w:jc w:val="center"/>
        </w:trPr>
        <w:tc>
          <w:tcPr>
            <w:tcW w:w="360" w:type="pct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2114" w:type="pct"/>
            <w:tcBorders>
              <w:top w:val="nil"/>
              <w:bottom w:val="single" w:sz="12" w:space="0" w:color="auto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Cr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+63C=42Cr+63CO</w:t>
            </w:r>
          </w:p>
        </w:tc>
        <w:tc>
          <w:tcPr>
            <w:tcW w:w="855" w:type="pct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2292171.0</w:t>
            </w:r>
          </w:p>
        </w:tc>
        <w:tc>
          <w:tcPr>
            <w:tcW w:w="872" w:type="pct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1271571.0</w:t>
            </w:r>
          </w:p>
        </w:tc>
        <w:tc>
          <w:tcPr>
            <w:tcW w:w="799" w:type="pct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8873E5" w:rsidRPr="0006540B" w:rsidRDefault="008873E5" w:rsidP="00A80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250971</w:t>
            </w:r>
          </w:p>
        </w:tc>
      </w:tr>
    </w:tbl>
    <w:p w:rsidR="008873E5" w:rsidRDefault="008873E5" w:rsidP="008873E5">
      <w:pPr>
        <w:ind w:leftChars="200" w:left="420"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8873E5" w:rsidRDefault="008873E5" w:rsidP="008873E5">
      <w:pPr>
        <w:widowControl/>
        <w:spacing w:line="360" w:lineRule="auto"/>
        <w:rPr>
          <w:rFonts w:ascii="Times New Roman" w:hAnsi="Times New Roman"/>
          <w:spacing w:val="-5"/>
          <w:kern w:val="0"/>
          <w:szCs w:val="21"/>
        </w:rPr>
      </w:pPr>
    </w:p>
    <w:p w:rsidR="00F746EF" w:rsidRDefault="00F746EF"/>
    <w:sectPr w:rsidR="00F74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10F" w:rsidRDefault="00D6410F" w:rsidP="008873E5">
      <w:r>
        <w:separator/>
      </w:r>
    </w:p>
  </w:endnote>
  <w:endnote w:type="continuationSeparator" w:id="0">
    <w:p w:rsidR="00D6410F" w:rsidRDefault="00D6410F" w:rsidP="0088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10F" w:rsidRDefault="00D6410F" w:rsidP="008873E5">
      <w:r>
        <w:separator/>
      </w:r>
    </w:p>
  </w:footnote>
  <w:footnote w:type="continuationSeparator" w:id="0">
    <w:p w:rsidR="00D6410F" w:rsidRDefault="00D6410F" w:rsidP="00887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26145"/>
    <w:multiLevelType w:val="hybridMultilevel"/>
    <w:tmpl w:val="77046342"/>
    <w:lvl w:ilvl="0" w:tplc="E6B4045C">
      <w:start w:val="17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13"/>
    <w:rsid w:val="00690CD5"/>
    <w:rsid w:val="008873E5"/>
    <w:rsid w:val="00B72A13"/>
    <w:rsid w:val="00CE68F1"/>
    <w:rsid w:val="00D6410F"/>
    <w:rsid w:val="00F7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0DA9FD-1A04-44E8-8F7B-8746EEB4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3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3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3E5"/>
    <w:rPr>
      <w:sz w:val="18"/>
      <w:szCs w:val="18"/>
    </w:rPr>
  </w:style>
  <w:style w:type="paragraph" w:styleId="a5">
    <w:name w:val="List Paragraph"/>
    <w:basedOn w:val="a"/>
    <w:uiPriority w:val="34"/>
    <w:qFormat/>
    <w:rsid w:val="008873E5"/>
    <w:pPr>
      <w:ind w:firstLineChars="200" w:firstLine="420"/>
    </w:pPr>
  </w:style>
  <w:style w:type="table" w:customStyle="1" w:styleId="21">
    <w:name w:val="无格式表格 21"/>
    <w:basedOn w:val="a1"/>
    <w:uiPriority w:val="42"/>
    <w:rsid w:val="008873E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6">
    <w:name w:val="Table Grid"/>
    <w:basedOn w:val="a1"/>
    <w:uiPriority w:val="39"/>
    <w:rsid w:val="00887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Wang</dc:creator>
  <cp:keywords/>
  <dc:description/>
  <cp:lastModifiedBy>Shelly Wang</cp:lastModifiedBy>
  <cp:revision>3</cp:revision>
  <dcterms:created xsi:type="dcterms:W3CDTF">2013-06-24T09:57:00Z</dcterms:created>
  <dcterms:modified xsi:type="dcterms:W3CDTF">2013-06-24T12:57:00Z</dcterms:modified>
</cp:coreProperties>
</file>