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B1" w:rsidRDefault="003E1DB1" w:rsidP="003E1DB1">
      <w:pPr>
        <w:pStyle w:val="Bezodstpw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347778"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  <w:t>Literature</w:t>
      </w:r>
    </w:p>
    <w:p w:rsidR="003E1DB1" w:rsidRPr="00347778" w:rsidRDefault="003E1DB1" w:rsidP="003E1DB1">
      <w:pPr>
        <w:pStyle w:val="Bezodstpw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</w:p>
    <w:p w:rsidR="003E1DB1" w:rsidRPr="004C2CF3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2CF3">
        <w:rPr>
          <w:rFonts w:ascii="Times New Roman" w:hAnsi="Times New Roman" w:cs="Times New Roman"/>
          <w:sz w:val="24"/>
          <w:szCs w:val="24"/>
          <w:lang w:val="en-US"/>
        </w:rPr>
        <w:t>J.O.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>Marsden, C.</w:t>
      </w:r>
      <w:r>
        <w:rPr>
          <w:rFonts w:ascii="Times New Roman" w:hAnsi="Times New Roman" w:cs="Times New Roman"/>
          <w:sz w:val="24"/>
          <w:szCs w:val="24"/>
          <w:lang w:val="en-US"/>
        </w:rPr>
        <w:t>I.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 xml:space="preserve"> House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 xml:space="preserve"> The Chemistry of Gold Extraction, 2</w:t>
      </w:r>
      <w:r w:rsidRPr="004C2CF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 xml:space="preserve"> edition</w:t>
      </w:r>
      <w:r>
        <w:rPr>
          <w:rFonts w:ascii="Times New Roman" w:hAnsi="Times New Roman" w:cs="Times New Roman"/>
          <w:sz w:val="24"/>
          <w:szCs w:val="24"/>
          <w:lang w:val="en-US"/>
        </w:rPr>
        <w:t>, Society for Mining, Metallurgy and Exploration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 xml:space="preserve"> Inc., 2006.</w:t>
      </w:r>
    </w:p>
    <w:p w:rsidR="003E1DB1" w:rsidRPr="004C2CF3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2CF3">
        <w:rPr>
          <w:rFonts w:ascii="Times New Roman" w:hAnsi="Times New Roman" w:cs="Times New Roman"/>
          <w:sz w:val="24"/>
          <w:szCs w:val="24"/>
          <w:lang w:val="en-US"/>
        </w:rPr>
        <w:t>K.N.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>Han, X.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CF3">
        <w:rPr>
          <w:rFonts w:ascii="Times New Roman" w:hAnsi="Times New Roman" w:cs="Times New Roman"/>
          <w:sz w:val="24"/>
          <w:szCs w:val="24"/>
          <w:lang w:val="en-US"/>
        </w:rPr>
        <w:t>Meng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 xml:space="preserve"> US Patent No. 5,114,687, 19 May 1992.</w:t>
      </w:r>
    </w:p>
    <w:p w:rsidR="003E1DB1" w:rsidRPr="00AF5EE8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F5EE8">
        <w:rPr>
          <w:rFonts w:ascii="Times New Roman" w:hAnsi="Times New Roman" w:cs="Times New Roman"/>
          <w:sz w:val="24"/>
          <w:szCs w:val="24"/>
          <w:lang w:val="en-US"/>
        </w:rPr>
        <w:t xml:space="preserve">O.F. Barbosa, A.J. </w:t>
      </w:r>
      <w:proofErr w:type="spellStart"/>
      <w:r w:rsidRPr="00AF5EE8">
        <w:rPr>
          <w:rFonts w:ascii="Times New Roman" w:hAnsi="Times New Roman" w:cs="Times New Roman"/>
          <w:sz w:val="24"/>
          <w:szCs w:val="24"/>
          <w:lang w:val="en-US"/>
        </w:rPr>
        <w:t>Monhemius</w:t>
      </w:r>
      <w:proofErr w:type="spellEnd"/>
      <w:r w:rsidRPr="00AF5EE8">
        <w:rPr>
          <w:rFonts w:ascii="Times New Roman" w:hAnsi="Times New Roman" w:cs="Times New Roman"/>
          <w:sz w:val="24"/>
          <w:szCs w:val="24"/>
          <w:lang w:val="en-US"/>
        </w:rPr>
        <w:t xml:space="preserve">, Precious Metals’89, M.C. </w:t>
      </w:r>
      <w:proofErr w:type="spellStart"/>
      <w:r w:rsidRPr="00AF5EE8">
        <w:rPr>
          <w:rFonts w:ascii="Times New Roman" w:hAnsi="Times New Roman" w:cs="Times New Roman"/>
          <w:sz w:val="24"/>
          <w:szCs w:val="24"/>
          <w:lang w:val="en-US"/>
        </w:rPr>
        <w:t>Jha</w:t>
      </w:r>
      <w:proofErr w:type="spellEnd"/>
      <w:r w:rsidRPr="00AF5EE8">
        <w:rPr>
          <w:rFonts w:ascii="Times New Roman" w:hAnsi="Times New Roman" w:cs="Times New Roman"/>
          <w:sz w:val="24"/>
          <w:szCs w:val="24"/>
          <w:lang w:val="en-US"/>
        </w:rPr>
        <w:t xml:space="preserve"> and S.D. Hill, Warrendale PA, 1988, p</w:t>
      </w:r>
      <w:r>
        <w:rPr>
          <w:rFonts w:ascii="Times New Roman" w:hAnsi="Times New Roman" w:cs="Times New Roman"/>
          <w:sz w:val="24"/>
          <w:szCs w:val="24"/>
          <w:lang w:val="en-US"/>
        </w:rPr>
        <w:t>. 307-339</w:t>
      </w:r>
      <w:r w:rsidRPr="00AF5EE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E1DB1" w:rsidRPr="004C2CF3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2CF3">
        <w:rPr>
          <w:rFonts w:ascii="Times New Roman" w:hAnsi="Times New Roman" w:cs="Times New Roman"/>
          <w:sz w:val="24"/>
          <w:szCs w:val="24"/>
          <w:lang w:val="en-US"/>
        </w:rPr>
        <w:t>T.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C2CF3">
        <w:rPr>
          <w:rFonts w:ascii="Times New Roman" w:hAnsi="Times New Roman" w:cs="Times New Roman"/>
          <w:sz w:val="24"/>
          <w:szCs w:val="24"/>
          <w:lang w:val="en-US"/>
        </w:rPr>
        <w:t>Groenewald</w:t>
      </w:r>
      <w:proofErr w:type="spellEnd"/>
      <w:r w:rsidRPr="004C2CF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C00EE">
        <w:rPr>
          <w:rFonts w:ascii="Times New Roman" w:hAnsi="Times New Roman" w:cs="Times New Roman"/>
          <w:sz w:val="24"/>
          <w:szCs w:val="24"/>
          <w:lang w:val="en-US"/>
        </w:rPr>
        <w:t>Journal o</w:t>
      </w:r>
      <w:r>
        <w:rPr>
          <w:rFonts w:ascii="Times New Roman" w:hAnsi="Times New Roman" w:cs="Times New Roman"/>
          <w:sz w:val="24"/>
          <w:szCs w:val="24"/>
          <w:lang w:val="en-US"/>
        </w:rPr>
        <w:t>f South African Institute of Mi</w:t>
      </w:r>
      <w:r w:rsidRPr="008C00EE">
        <w:rPr>
          <w:rFonts w:ascii="Times New Roman" w:hAnsi="Times New Roman" w:cs="Times New Roman"/>
          <w:sz w:val="24"/>
          <w:szCs w:val="24"/>
          <w:lang w:val="en-US"/>
        </w:rPr>
        <w:t>ning and Metallurgy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>, 77 (1977) 217-223.</w:t>
      </w:r>
    </w:p>
    <w:p w:rsidR="003E1DB1" w:rsidRPr="004C2CF3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2CF3">
        <w:rPr>
          <w:rFonts w:ascii="Times New Roman" w:hAnsi="Times New Roman" w:cs="Times New Roman"/>
          <w:sz w:val="24"/>
          <w:szCs w:val="24"/>
          <w:lang w:val="en-US"/>
        </w:rPr>
        <w:t>C.W.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Ammen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Recovery and Refi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>ning of Precious Metals, 2</w:t>
      </w:r>
      <w:r w:rsidRPr="004C2CF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nd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 xml:space="preserve"> edition, Deep Rock Resources Inc., Edmonton, 1993.</w:t>
      </w:r>
    </w:p>
    <w:p w:rsidR="003E1DB1" w:rsidRPr="00E73EE0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73EE0">
        <w:rPr>
          <w:rFonts w:ascii="Times New Roman" w:hAnsi="Times New Roman" w:cs="Times New Roman"/>
          <w:sz w:val="24"/>
          <w:szCs w:val="24"/>
          <w:lang w:val="en-US"/>
        </w:rPr>
        <w:t xml:space="preserve">C.O. </w:t>
      </w:r>
      <w:proofErr w:type="spellStart"/>
      <w:r w:rsidRPr="00E73EE0">
        <w:rPr>
          <w:rFonts w:ascii="Times New Roman" w:hAnsi="Times New Roman" w:cs="Times New Roman"/>
          <w:sz w:val="24"/>
          <w:szCs w:val="24"/>
          <w:lang w:val="en-US"/>
        </w:rPr>
        <w:t>Flem</w:t>
      </w:r>
      <w:proofErr w:type="spellEnd"/>
      <w:r w:rsidRPr="00E73EE0">
        <w:rPr>
          <w:rFonts w:ascii="Times New Roman" w:hAnsi="Times New Roman" w:cs="Times New Roman"/>
          <w:sz w:val="24"/>
          <w:szCs w:val="24"/>
          <w:lang w:val="en-US"/>
        </w:rPr>
        <w:t xml:space="preserve">, The potential role of anion exchange resins in the gold industry, </w:t>
      </w:r>
      <w:proofErr w:type="spellStart"/>
      <w:r w:rsidRPr="00E73EE0">
        <w:rPr>
          <w:rFonts w:ascii="Times New Roman" w:hAnsi="Times New Roman" w:cs="Times New Roman"/>
          <w:sz w:val="24"/>
          <w:szCs w:val="24"/>
          <w:lang w:val="en-US"/>
        </w:rPr>
        <w:t>Randol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International Ltd. CA, </w:t>
      </w:r>
      <w:r w:rsidRPr="00E73EE0">
        <w:rPr>
          <w:rFonts w:ascii="Times New Roman" w:hAnsi="Times New Roman" w:cs="Times New Roman"/>
          <w:sz w:val="24"/>
          <w:szCs w:val="24"/>
          <w:lang w:val="en-US"/>
        </w:rPr>
        <w:t xml:space="preserve">Proceedings </w:t>
      </w:r>
      <w:proofErr w:type="spellStart"/>
      <w:r w:rsidRPr="00E73EE0">
        <w:rPr>
          <w:rFonts w:ascii="Times New Roman" w:hAnsi="Times New Roman" w:cs="Times New Roman"/>
          <w:sz w:val="24"/>
          <w:szCs w:val="24"/>
          <w:lang w:val="en-US"/>
        </w:rPr>
        <w:t>Randol</w:t>
      </w:r>
      <w:proofErr w:type="spellEnd"/>
      <w:r w:rsidRPr="00E73EE0">
        <w:rPr>
          <w:rFonts w:ascii="Times New Roman" w:hAnsi="Times New Roman" w:cs="Times New Roman"/>
          <w:sz w:val="24"/>
          <w:szCs w:val="24"/>
          <w:lang w:val="en-US"/>
        </w:rPr>
        <w:t xml:space="preserve"> Gold Conference</w:t>
      </w:r>
      <w:r>
        <w:rPr>
          <w:rFonts w:ascii="Times New Roman" w:hAnsi="Times New Roman" w:cs="Times New Roman"/>
          <w:sz w:val="24"/>
          <w:szCs w:val="24"/>
          <w:lang w:val="en-US"/>
        </w:rPr>
        <w:t>, Golden, USA, 1998, p</w:t>
      </w:r>
      <w:r w:rsidRPr="00E73EE0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95-117</w:t>
      </w:r>
      <w:r w:rsidRPr="00E73EE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3E1DB1" w:rsidRPr="004C2CF3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2CF3">
        <w:rPr>
          <w:rFonts w:ascii="Times New Roman" w:hAnsi="Times New Roman" w:cs="Times New Roman"/>
          <w:sz w:val="24"/>
          <w:szCs w:val="24"/>
          <w:lang w:val="en-US"/>
        </w:rPr>
        <w:t>D.M.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>Muir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 xml:space="preserve"> Recovery of gold from cyanide solution using activated carbon – a review, Proceedings of Carbon-in-Pulp Techno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logy for the Extraction of Gold,  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>Australasian Institute of Mining and Metallurgy</w:t>
      </w:r>
      <w:r>
        <w:rPr>
          <w:rFonts w:ascii="Times New Roman" w:hAnsi="Times New Roman" w:cs="Times New Roman"/>
          <w:sz w:val="24"/>
          <w:szCs w:val="24"/>
          <w:lang w:val="en-US"/>
        </w:rPr>
        <w:t>, Parkville,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1982, p.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7-22.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1DB1" w:rsidRPr="00673C62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2CF3">
        <w:rPr>
          <w:rFonts w:ascii="Times New Roman" w:hAnsi="Times New Roman" w:cs="Times New Roman"/>
          <w:sz w:val="24"/>
          <w:szCs w:val="24"/>
          <w:lang w:val="en-US"/>
        </w:rPr>
        <w:t>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>Gmelin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C2C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Gmelin Handbook of Inorganic and Organometalic Chemistry - Au. 8th ed. 1992.</w:t>
      </w:r>
    </w:p>
    <w:p w:rsidR="003E1DB1" w:rsidRPr="004C2CF3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B.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Yingpu, L.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Gongxuan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International Journal of Hydrogen Energy, 33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(9) (2008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2225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2232.</w:t>
      </w:r>
    </w:p>
    <w:p w:rsidR="003E1DB1" w:rsidRPr="004C2CF3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J.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Wagner, T.R.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Tshikhudo, J.M.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Köhler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Chemical Engineering Journal, 135 (2008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) 104-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109.</w:t>
      </w:r>
    </w:p>
    <w:p w:rsidR="003E1DB1" w:rsidRPr="004C2CF3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A.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afavi, G. Absalan, F. Bamdad,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Analytica Chimica Acta,  610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(2) (2008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243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248.</w:t>
      </w:r>
    </w:p>
    <w:p w:rsidR="003E1DB1" w:rsidRPr="004C2CF3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D.T. Nguyen, D.J. Kim, M.G. So, K.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 Kim,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Advanced Powder Technology, 21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(2) (2010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111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118.</w:t>
      </w:r>
    </w:p>
    <w:p w:rsidR="003E1DB1" w:rsidRPr="004C2CF3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t>A. Vaškelis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R. Tarozaitė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, A.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Jagminienė, L.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Tamašauskaitė Tamašiūnaitė, R.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Juškėnas, M.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Kurtinaitienė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Electrochimica Acta, 53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(2) (2007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)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407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416.</w:t>
      </w:r>
    </w:p>
    <w:p w:rsidR="003E1DB1" w:rsidRPr="00651374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374">
        <w:rPr>
          <w:rFonts w:ascii="Times New Roman" w:hAnsi="Times New Roman" w:cs="Times New Roman"/>
          <w:noProof/>
          <w:sz w:val="24"/>
          <w:szCs w:val="24"/>
        </w:rPr>
        <w:t>A.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51374">
        <w:rPr>
          <w:rFonts w:ascii="Times New Roman" w:hAnsi="Times New Roman" w:cs="Times New Roman"/>
          <w:noProof/>
          <w:sz w:val="24"/>
          <w:szCs w:val="24"/>
        </w:rPr>
        <w:t>Piestrzyński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651374">
        <w:rPr>
          <w:rFonts w:ascii="Times New Roman" w:hAnsi="Times New Roman" w:cs="Times New Roman"/>
          <w:noProof/>
          <w:sz w:val="24"/>
          <w:szCs w:val="24"/>
        </w:rPr>
        <w:t xml:space="preserve"> M.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51374">
        <w:rPr>
          <w:rFonts w:ascii="Times New Roman" w:hAnsi="Times New Roman" w:cs="Times New Roman"/>
          <w:noProof/>
          <w:sz w:val="24"/>
          <w:szCs w:val="24"/>
        </w:rPr>
        <w:t>Zaleska-Kuczmierczyk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651374">
        <w:rPr>
          <w:rFonts w:ascii="Times New Roman" w:hAnsi="Times New Roman" w:cs="Times New Roman"/>
          <w:noProof/>
          <w:sz w:val="24"/>
          <w:szCs w:val="24"/>
        </w:rPr>
        <w:t xml:space="preserve"> Monografia KGHM Polska Miedź S.A., CBPM „Cuprum“ Sp. z o.o.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65137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Lubin, 1996.</w:t>
      </w:r>
    </w:p>
    <w:p w:rsidR="003E1DB1" w:rsidRPr="004C2CF3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B.S.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Maritz, R.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van Eldik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Journal of Inorganic and Nuclear Chemistry, 38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(9) (1976) 1749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1751.</w:t>
      </w:r>
    </w:p>
    <w:p w:rsidR="003E1DB1" w:rsidRPr="004C2CF3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B.S.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Maritz, R.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van Eldik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Journal of Inorganic and Nuclear Chemistry, 38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(8) (1976) 1545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1547.</w:t>
      </w:r>
    </w:p>
    <w:p w:rsidR="003E1DB1" w:rsidRPr="004C2CF3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Zhang, Y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Shao, G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Yin, Y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Lin.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Journal of Power Sources. 195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(4) (2010) 1103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-</w:t>
      </w:r>
      <w:r w:rsidRPr="004C2CF3">
        <w:rPr>
          <w:rFonts w:ascii="Times New Roman" w:hAnsi="Times New Roman" w:cs="Times New Roman"/>
          <w:noProof/>
          <w:sz w:val="24"/>
          <w:szCs w:val="24"/>
          <w:lang w:val="en-US"/>
        </w:rPr>
        <w:t>1106.</w:t>
      </w:r>
    </w:p>
    <w:p w:rsidR="003E1DB1" w:rsidRPr="004C2CF3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193">
        <w:rPr>
          <w:rFonts w:ascii="Times New Roman" w:hAnsi="Times New Roman" w:cs="Times New Roman"/>
          <w:noProof/>
          <w:sz w:val="24"/>
          <w:szCs w:val="24"/>
        </w:rPr>
        <w:t xml:space="preserve">W. Mizerski, Tablice chemiczne, </w:t>
      </w:r>
      <w:r w:rsidRPr="004C2CF3">
        <w:rPr>
          <w:rFonts w:ascii="Times New Roman" w:hAnsi="Times New Roman" w:cs="Times New Roman"/>
          <w:noProof/>
          <w:sz w:val="24"/>
          <w:szCs w:val="24"/>
        </w:rPr>
        <w:t>Adamantan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Pr="000E2193">
        <w:rPr>
          <w:rFonts w:ascii="Times New Roman" w:hAnsi="Times New Roman" w:cs="Times New Roman"/>
          <w:noProof/>
          <w:sz w:val="24"/>
          <w:szCs w:val="24"/>
        </w:rPr>
        <w:t xml:space="preserve"> Warszaw</w:t>
      </w:r>
      <w:r>
        <w:rPr>
          <w:rFonts w:ascii="Times New Roman" w:hAnsi="Times New Roman" w:cs="Times New Roman"/>
          <w:noProof/>
          <w:sz w:val="24"/>
          <w:szCs w:val="24"/>
        </w:rPr>
        <w:t>a,</w:t>
      </w:r>
      <w:r w:rsidRPr="004C2CF3">
        <w:rPr>
          <w:rFonts w:ascii="Times New Roman" w:hAnsi="Times New Roman" w:cs="Times New Roman"/>
          <w:noProof/>
          <w:sz w:val="24"/>
          <w:szCs w:val="24"/>
        </w:rPr>
        <w:t xml:space="preserve"> 1997.</w:t>
      </w:r>
    </w:p>
    <w:p w:rsidR="00DD1BC7" w:rsidRPr="003E1DB1" w:rsidRDefault="003E1DB1" w:rsidP="003E1DB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K. Schwetlick, Kinetyczne metody badania mechanizmów reakcji, PWN, Warszawa,</w:t>
      </w:r>
      <w:r w:rsidRPr="008C00E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1975.</w:t>
      </w:r>
    </w:p>
    <w:sectPr w:rsidR="00DD1BC7" w:rsidRPr="003E1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022A5"/>
    <w:multiLevelType w:val="hybridMultilevel"/>
    <w:tmpl w:val="ADD67BFE"/>
    <w:lvl w:ilvl="0" w:tplc="E7AC38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BC7"/>
    <w:rsid w:val="0001702E"/>
    <w:rsid w:val="003E1DB1"/>
    <w:rsid w:val="00917A82"/>
    <w:rsid w:val="00DD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1BC7"/>
    <w:pPr>
      <w:ind w:left="720"/>
      <w:contextualSpacing/>
    </w:pPr>
  </w:style>
  <w:style w:type="paragraph" w:styleId="Bezodstpw">
    <w:name w:val="No Spacing"/>
    <w:uiPriority w:val="1"/>
    <w:qFormat/>
    <w:rsid w:val="00DD1B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1BC7"/>
    <w:pPr>
      <w:ind w:left="720"/>
      <w:contextualSpacing/>
    </w:pPr>
  </w:style>
  <w:style w:type="paragraph" w:styleId="Bezodstpw">
    <w:name w:val="No Spacing"/>
    <w:uiPriority w:val="1"/>
    <w:qFormat/>
    <w:rsid w:val="00DD1B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KrzysztofP</dc:creator>
  <cp:lastModifiedBy>KrzysztofP</cp:lastModifiedBy>
  <cp:revision>3</cp:revision>
  <dcterms:created xsi:type="dcterms:W3CDTF">2014-10-23T11:02:00Z</dcterms:created>
  <dcterms:modified xsi:type="dcterms:W3CDTF">2014-10-24T10:00:00Z</dcterms:modified>
</cp:coreProperties>
</file>