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0A" w:rsidRPr="006B00D9" w:rsidRDefault="0015030A" w:rsidP="003B56A8">
      <w:pPr>
        <w:tabs>
          <w:tab w:val="right" w:pos="10205"/>
        </w:tabs>
        <w:spacing w:line="264" w:lineRule="auto"/>
        <w:ind w:left="0"/>
        <w:jc w:val="both"/>
        <w:rPr>
          <w:szCs w:val="19"/>
          <w:lang w:val="en-GB"/>
        </w:rPr>
      </w:pPr>
      <w:proofErr w:type="spellStart"/>
      <w:r w:rsidRPr="006B00D9">
        <w:rPr>
          <w:b/>
          <w:szCs w:val="19"/>
          <w:lang w:val="en-GB"/>
        </w:rPr>
        <w:t>Biblid</w:t>
      </w:r>
      <w:proofErr w:type="spellEnd"/>
      <w:r w:rsidRPr="006B00D9">
        <w:rPr>
          <w:szCs w:val="19"/>
          <w:lang w:val="en-GB"/>
        </w:rPr>
        <w:t>: 1821-4487 (20</w:t>
      </w:r>
      <w:r w:rsidR="00F153C7" w:rsidRPr="006B00D9">
        <w:rPr>
          <w:szCs w:val="19"/>
          <w:lang w:val="en-GB"/>
        </w:rPr>
        <w:t>2</w:t>
      </w:r>
      <w:r w:rsidR="0096609A" w:rsidRPr="006B00D9">
        <w:rPr>
          <w:szCs w:val="19"/>
          <w:lang w:val="en-GB"/>
        </w:rPr>
        <w:t>1</w:t>
      </w:r>
      <w:r w:rsidRPr="006B00D9">
        <w:rPr>
          <w:szCs w:val="19"/>
          <w:lang w:val="en-GB"/>
        </w:rPr>
        <w:t xml:space="preserve">) </w:t>
      </w:r>
      <w:r w:rsidR="007D4A46" w:rsidRPr="006B00D9">
        <w:rPr>
          <w:szCs w:val="19"/>
          <w:lang w:val="en-GB"/>
        </w:rPr>
        <w:t>2</w:t>
      </w:r>
      <w:r w:rsidR="0096609A" w:rsidRPr="006B00D9">
        <w:rPr>
          <w:szCs w:val="19"/>
          <w:lang w:val="en-GB"/>
        </w:rPr>
        <w:t>5</w:t>
      </w:r>
      <w:r w:rsidRPr="006B00D9">
        <w:rPr>
          <w:szCs w:val="19"/>
          <w:lang w:val="en-GB"/>
        </w:rPr>
        <w:t xml:space="preserve">; </w:t>
      </w:r>
      <w:r w:rsidR="007B07D2">
        <w:rPr>
          <w:szCs w:val="19"/>
          <w:lang w:val="en-GB"/>
        </w:rPr>
        <w:t>1</w:t>
      </w:r>
      <w:r w:rsidRPr="006B00D9">
        <w:rPr>
          <w:szCs w:val="19"/>
          <w:lang w:val="en-GB"/>
        </w:rPr>
        <w:t>; p</w:t>
      </w:r>
      <w:r w:rsidR="00F153C7" w:rsidRPr="006B00D9">
        <w:rPr>
          <w:szCs w:val="19"/>
          <w:lang w:val="en-GB"/>
        </w:rPr>
        <w:t xml:space="preserve"> </w:t>
      </w:r>
      <w:r w:rsidR="00131BC3">
        <w:rPr>
          <w:szCs w:val="19"/>
          <w:lang w:val="en-GB"/>
        </w:rPr>
        <w:t>1</w:t>
      </w:r>
      <w:r w:rsidR="00F153C7" w:rsidRPr="006B00D9">
        <w:rPr>
          <w:szCs w:val="19"/>
          <w:lang w:val="en-GB"/>
        </w:rPr>
        <w:t>-</w:t>
      </w:r>
      <w:r w:rsidR="00131BC3">
        <w:rPr>
          <w:szCs w:val="19"/>
          <w:lang w:val="en-GB"/>
        </w:rPr>
        <w:t>6</w:t>
      </w:r>
      <w:r w:rsidR="00F153C7" w:rsidRPr="006B00D9">
        <w:rPr>
          <w:szCs w:val="19"/>
          <w:lang w:val="en-GB"/>
        </w:rPr>
        <w:tab/>
      </w:r>
      <w:r w:rsidRPr="006B00D9">
        <w:rPr>
          <w:szCs w:val="19"/>
          <w:lang w:val="en-GB"/>
        </w:rPr>
        <w:t>Original Scientific Paper</w:t>
      </w:r>
    </w:p>
    <w:p w:rsidR="00F153C7" w:rsidRPr="006B00D9" w:rsidRDefault="00F153C7" w:rsidP="003B56A8">
      <w:pPr>
        <w:tabs>
          <w:tab w:val="right" w:pos="10205"/>
        </w:tabs>
        <w:spacing w:line="264" w:lineRule="auto"/>
        <w:ind w:left="0"/>
        <w:jc w:val="both"/>
        <w:rPr>
          <w:b/>
          <w:szCs w:val="19"/>
          <w:lang w:val="en-GB"/>
        </w:rPr>
        <w:sectPr w:rsidR="00F153C7" w:rsidRPr="006B00D9" w:rsidSect="006B00D9">
          <w:headerReference w:type="even" r:id="rId8"/>
          <w:headerReference w:type="default" r:id="rId9"/>
          <w:footerReference w:type="even" r:id="rId10"/>
          <w:footerReference w:type="default" r:id="rId11"/>
          <w:footerReference w:type="first" r:id="rId12"/>
          <w:type w:val="continuous"/>
          <w:pgSz w:w="11906" w:h="16838" w:code="9"/>
          <w:pgMar w:top="1134" w:right="851" w:bottom="1418" w:left="851" w:header="709" w:footer="709" w:gutter="0"/>
          <w:cols w:space="284"/>
          <w:titlePg/>
          <w:docGrid w:linePitch="360"/>
        </w:sectPr>
      </w:pPr>
    </w:p>
    <w:p w:rsidR="00F153C7" w:rsidRPr="006B00D9" w:rsidRDefault="00F153C7" w:rsidP="003B56A8">
      <w:pPr>
        <w:tabs>
          <w:tab w:val="right" w:pos="10205"/>
        </w:tabs>
        <w:spacing w:line="264" w:lineRule="auto"/>
        <w:ind w:left="0"/>
        <w:jc w:val="both"/>
        <w:rPr>
          <w:szCs w:val="19"/>
          <w:lang w:val="en-GB"/>
        </w:rPr>
      </w:pPr>
      <w:r w:rsidRPr="006B00D9">
        <w:rPr>
          <w:b/>
          <w:szCs w:val="19"/>
          <w:lang w:val="en-GB"/>
        </w:rPr>
        <w:lastRenderedPageBreak/>
        <w:t>UDK</w:t>
      </w:r>
      <w:r w:rsidRPr="006B00D9">
        <w:rPr>
          <w:szCs w:val="19"/>
          <w:lang w:val="en-GB"/>
        </w:rPr>
        <w:t xml:space="preserve">: </w:t>
      </w:r>
      <w:r w:rsidR="00A43B33" w:rsidRPr="00A43B33">
        <w:rPr>
          <w:szCs w:val="19"/>
          <w:lang w:val="en-GB"/>
        </w:rPr>
        <w:t>581.48</w:t>
      </w:r>
      <w:r w:rsidRPr="006B00D9">
        <w:rPr>
          <w:szCs w:val="19"/>
          <w:lang w:val="en-GB"/>
        </w:rPr>
        <w:tab/>
      </w:r>
      <w:proofErr w:type="spellStart"/>
      <w:r w:rsidRPr="006B00D9">
        <w:rPr>
          <w:szCs w:val="19"/>
          <w:lang w:val="en-GB"/>
        </w:rPr>
        <w:t>Originalni</w:t>
      </w:r>
      <w:proofErr w:type="spellEnd"/>
      <w:r w:rsidRPr="006B00D9">
        <w:rPr>
          <w:szCs w:val="19"/>
          <w:lang w:val="en-GB"/>
        </w:rPr>
        <w:t xml:space="preserve"> </w:t>
      </w:r>
      <w:proofErr w:type="spellStart"/>
      <w:r w:rsidRPr="006B00D9">
        <w:rPr>
          <w:szCs w:val="19"/>
          <w:lang w:val="en-GB"/>
        </w:rPr>
        <w:t>naučni</w:t>
      </w:r>
      <w:proofErr w:type="spellEnd"/>
      <w:r w:rsidRPr="006B00D9">
        <w:rPr>
          <w:szCs w:val="19"/>
          <w:lang w:val="en-GB"/>
        </w:rPr>
        <w:t xml:space="preserve"> </w:t>
      </w:r>
      <w:proofErr w:type="spellStart"/>
      <w:r w:rsidRPr="006B00D9">
        <w:rPr>
          <w:szCs w:val="19"/>
          <w:lang w:val="en-GB"/>
        </w:rPr>
        <w:t>rad</w:t>
      </w:r>
      <w:proofErr w:type="spellEnd"/>
    </w:p>
    <w:p w:rsidR="00F153C7" w:rsidRPr="006B00D9" w:rsidRDefault="00F153C7" w:rsidP="003B56A8">
      <w:pPr>
        <w:tabs>
          <w:tab w:val="right" w:pos="10205"/>
        </w:tabs>
        <w:spacing w:line="264" w:lineRule="auto"/>
        <w:ind w:left="0"/>
        <w:jc w:val="both"/>
        <w:rPr>
          <w:b/>
          <w:szCs w:val="19"/>
          <w:lang w:val="en-GB"/>
        </w:rPr>
      </w:pPr>
      <w:r w:rsidRPr="006B00D9">
        <w:rPr>
          <w:b/>
          <w:szCs w:val="19"/>
          <w:lang w:val="en-GB"/>
        </w:rPr>
        <w:t>DOI:</w:t>
      </w:r>
      <w:r w:rsidR="00A43B33" w:rsidRPr="00A43B33">
        <w:t xml:space="preserve"> </w:t>
      </w:r>
      <w:r w:rsidR="00A43B33">
        <w:t>10.5937/jpea25-30969</w:t>
      </w:r>
    </w:p>
    <w:p w:rsidR="00F153C7" w:rsidRPr="006B00D9" w:rsidRDefault="00F153C7" w:rsidP="003B56A8">
      <w:pPr>
        <w:tabs>
          <w:tab w:val="right" w:pos="10205"/>
          <w:tab w:val="right" w:pos="10260"/>
        </w:tabs>
        <w:spacing w:line="264" w:lineRule="auto"/>
        <w:ind w:left="0"/>
        <w:jc w:val="both"/>
        <w:rPr>
          <w:color w:val="000000"/>
          <w:szCs w:val="19"/>
        </w:rPr>
        <w:sectPr w:rsidR="00F153C7" w:rsidRPr="006B00D9" w:rsidSect="006B00D9">
          <w:type w:val="continuous"/>
          <w:pgSz w:w="11906" w:h="16838" w:code="9"/>
          <w:pgMar w:top="1134" w:right="851" w:bottom="1418" w:left="851" w:header="709" w:footer="709" w:gutter="0"/>
          <w:cols w:space="284"/>
          <w:titlePg/>
          <w:docGrid w:linePitch="360"/>
        </w:sectPr>
      </w:pPr>
    </w:p>
    <w:p w:rsidR="0027040B" w:rsidRPr="003B56A8" w:rsidRDefault="0027040B" w:rsidP="003B56A8">
      <w:pPr>
        <w:tabs>
          <w:tab w:val="right" w:pos="10205"/>
          <w:tab w:val="right" w:pos="10260"/>
        </w:tabs>
        <w:spacing w:line="264" w:lineRule="auto"/>
        <w:ind w:left="0"/>
        <w:jc w:val="both"/>
        <w:rPr>
          <w:color w:val="000000"/>
          <w:sz w:val="28"/>
          <w:szCs w:val="10"/>
        </w:rPr>
      </w:pPr>
    </w:p>
    <w:p w:rsidR="006B00D9" w:rsidRDefault="006B00D9" w:rsidP="003B56A8">
      <w:pPr>
        <w:tabs>
          <w:tab w:val="right" w:pos="10205"/>
        </w:tabs>
        <w:spacing w:line="264" w:lineRule="auto"/>
        <w:ind w:left="0"/>
        <w:jc w:val="center"/>
        <w:rPr>
          <w:b/>
          <w:sz w:val="28"/>
          <w:szCs w:val="28"/>
        </w:rPr>
      </w:pPr>
      <w:r w:rsidRPr="006B00D9">
        <w:rPr>
          <w:b/>
          <w:sz w:val="28"/>
          <w:szCs w:val="28"/>
        </w:rPr>
        <w:t>VARIABILITY AND CORRELATIVE INTERDEPENDENCE OF RED CLOVER AND ITALIAN RYEGRASS SEED QUALITY DEPENDING ON VARIETIES DURING THE MULTI-YEAR STORAGE PERIOD</w:t>
      </w:r>
    </w:p>
    <w:p w:rsidR="006B00D9" w:rsidRPr="003B56A8" w:rsidRDefault="006B00D9" w:rsidP="003B56A8">
      <w:pPr>
        <w:pStyle w:val="PASUS"/>
        <w:spacing w:line="264" w:lineRule="auto"/>
        <w:rPr>
          <w:sz w:val="28"/>
          <w:szCs w:val="10"/>
        </w:rPr>
      </w:pPr>
    </w:p>
    <w:p w:rsidR="006B00D9" w:rsidRPr="006B00D9" w:rsidRDefault="006B00D9" w:rsidP="003B56A8">
      <w:pPr>
        <w:tabs>
          <w:tab w:val="right" w:pos="10205"/>
        </w:tabs>
        <w:spacing w:line="264" w:lineRule="auto"/>
        <w:ind w:left="0"/>
        <w:jc w:val="center"/>
        <w:rPr>
          <w:b/>
          <w:sz w:val="28"/>
          <w:szCs w:val="28"/>
        </w:rPr>
      </w:pPr>
      <w:r w:rsidRPr="006B00D9">
        <w:rPr>
          <w:b/>
          <w:sz w:val="28"/>
          <w:szCs w:val="28"/>
        </w:rPr>
        <w:t>VARIJABILNOST I KORELATIVNA MEĐUZAVISNOST KVALITETA SEMENA CRVENE DATELINE I ITALIJANSKOG LJULJA ZAVISNO OD SORTI TOKOM VIŠEGODIŠNJEG PERIODA SKLADIŠTENJA</w:t>
      </w:r>
    </w:p>
    <w:p w:rsidR="006B00D9" w:rsidRPr="003B56A8" w:rsidRDefault="006B00D9" w:rsidP="003B56A8">
      <w:pPr>
        <w:tabs>
          <w:tab w:val="right" w:pos="10205"/>
        </w:tabs>
        <w:spacing w:line="264" w:lineRule="auto"/>
        <w:ind w:left="0"/>
        <w:jc w:val="center"/>
        <w:rPr>
          <w:i/>
          <w:iCs/>
          <w:sz w:val="28"/>
          <w:szCs w:val="10"/>
        </w:rPr>
      </w:pPr>
    </w:p>
    <w:p w:rsidR="006B00D9" w:rsidRDefault="006B00D9" w:rsidP="003B56A8">
      <w:pPr>
        <w:tabs>
          <w:tab w:val="right" w:pos="10205"/>
        </w:tabs>
        <w:spacing w:line="264" w:lineRule="auto"/>
        <w:ind w:left="0"/>
        <w:jc w:val="center"/>
        <w:rPr>
          <w:i/>
          <w:iCs/>
          <w:szCs w:val="19"/>
        </w:rPr>
      </w:pPr>
      <w:proofErr w:type="spellStart"/>
      <w:r w:rsidRPr="006B00D9">
        <w:rPr>
          <w:i/>
          <w:iCs/>
          <w:szCs w:val="19"/>
        </w:rPr>
        <w:t>Rade</w:t>
      </w:r>
      <w:proofErr w:type="spellEnd"/>
      <w:r w:rsidRPr="006B00D9">
        <w:rPr>
          <w:i/>
          <w:iCs/>
          <w:szCs w:val="19"/>
        </w:rPr>
        <w:t xml:space="preserve"> STANISAVLJEVIĆ*, </w:t>
      </w:r>
      <w:proofErr w:type="spellStart"/>
      <w:r w:rsidRPr="006B00D9">
        <w:rPr>
          <w:i/>
          <w:iCs/>
          <w:szCs w:val="19"/>
        </w:rPr>
        <w:t>Dobrivij</w:t>
      </w:r>
      <w:proofErr w:type="spellEnd"/>
      <w:r w:rsidRPr="006B00D9">
        <w:rPr>
          <w:i/>
          <w:iCs/>
          <w:szCs w:val="19"/>
        </w:rPr>
        <w:t xml:space="preserve"> POŠTIĆ*, </w:t>
      </w:r>
      <w:proofErr w:type="spellStart"/>
      <w:r w:rsidRPr="006B00D9">
        <w:rPr>
          <w:i/>
          <w:iCs/>
          <w:szCs w:val="19"/>
        </w:rPr>
        <w:t>Raditor</w:t>
      </w:r>
      <w:proofErr w:type="spellEnd"/>
      <w:r w:rsidRPr="006B00D9">
        <w:rPr>
          <w:i/>
          <w:iCs/>
          <w:szCs w:val="19"/>
        </w:rPr>
        <w:t xml:space="preserve"> ŠTRBANOVIĆ*, </w:t>
      </w:r>
      <w:proofErr w:type="spellStart"/>
      <w:r w:rsidRPr="006B00D9">
        <w:rPr>
          <w:i/>
          <w:iCs/>
          <w:szCs w:val="19"/>
        </w:rPr>
        <w:t>Violeta</w:t>
      </w:r>
      <w:proofErr w:type="spellEnd"/>
      <w:r w:rsidRPr="006B00D9">
        <w:rPr>
          <w:i/>
          <w:iCs/>
          <w:szCs w:val="19"/>
        </w:rPr>
        <w:t xml:space="preserve"> ORO*, </w:t>
      </w:r>
    </w:p>
    <w:p w:rsidR="006B00D9" w:rsidRPr="006B00D9" w:rsidRDefault="006B00D9" w:rsidP="003B56A8">
      <w:pPr>
        <w:tabs>
          <w:tab w:val="right" w:pos="10205"/>
        </w:tabs>
        <w:spacing w:line="264" w:lineRule="auto"/>
        <w:ind w:left="0"/>
        <w:jc w:val="center"/>
        <w:rPr>
          <w:i/>
          <w:iCs/>
          <w:szCs w:val="19"/>
        </w:rPr>
      </w:pPr>
      <w:proofErr w:type="spellStart"/>
      <w:r w:rsidRPr="006B00D9">
        <w:rPr>
          <w:i/>
          <w:iCs/>
          <w:szCs w:val="19"/>
        </w:rPr>
        <w:t>Marijenka</w:t>
      </w:r>
      <w:proofErr w:type="spellEnd"/>
      <w:r w:rsidRPr="006B00D9">
        <w:rPr>
          <w:i/>
          <w:iCs/>
          <w:szCs w:val="19"/>
        </w:rPr>
        <w:t xml:space="preserve"> TABAKOVIĆ**, </w:t>
      </w:r>
      <w:proofErr w:type="spellStart"/>
      <w:r w:rsidRPr="006B00D9">
        <w:rPr>
          <w:i/>
          <w:iCs/>
          <w:szCs w:val="19"/>
        </w:rPr>
        <w:t>Snežana</w:t>
      </w:r>
      <w:proofErr w:type="spellEnd"/>
      <w:r w:rsidRPr="006B00D9">
        <w:rPr>
          <w:i/>
          <w:iCs/>
          <w:szCs w:val="19"/>
        </w:rPr>
        <w:t xml:space="preserve"> JOVANOVIĆ**, Jasmina MILENKOVIĆ***</w:t>
      </w:r>
    </w:p>
    <w:p w:rsidR="006B00D9" w:rsidRPr="006B00D9" w:rsidRDefault="006B00D9" w:rsidP="003B56A8">
      <w:pPr>
        <w:tabs>
          <w:tab w:val="right" w:pos="10205"/>
        </w:tabs>
        <w:spacing w:line="264" w:lineRule="auto"/>
        <w:ind w:left="0"/>
        <w:jc w:val="center"/>
        <w:rPr>
          <w:i/>
          <w:szCs w:val="19"/>
        </w:rPr>
      </w:pPr>
      <w:r w:rsidRPr="006B00D9">
        <w:rPr>
          <w:i/>
          <w:szCs w:val="19"/>
        </w:rPr>
        <w:t>*</w:t>
      </w:r>
      <w:r w:rsidRPr="006B00D9">
        <w:rPr>
          <w:i/>
          <w:iCs/>
          <w:szCs w:val="19"/>
        </w:rPr>
        <w:t xml:space="preserve"> Institute for Plant Protection and Environment, 11000 Belgrade, Teodora </w:t>
      </w:r>
      <w:proofErr w:type="spellStart"/>
      <w:r w:rsidRPr="006B00D9">
        <w:rPr>
          <w:i/>
          <w:iCs/>
          <w:szCs w:val="19"/>
        </w:rPr>
        <w:t>Drajzera</w:t>
      </w:r>
      <w:proofErr w:type="spellEnd"/>
      <w:r w:rsidRPr="006B00D9">
        <w:rPr>
          <w:i/>
          <w:iCs/>
          <w:szCs w:val="19"/>
        </w:rPr>
        <w:t xml:space="preserve"> 9, Serbia</w:t>
      </w:r>
    </w:p>
    <w:p w:rsidR="006B00D9" w:rsidRPr="006B00D9" w:rsidRDefault="006B00D9" w:rsidP="003B56A8">
      <w:pPr>
        <w:tabs>
          <w:tab w:val="right" w:pos="10205"/>
        </w:tabs>
        <w:spacing w:line="264" w:lineRule="auto"/>
        <w:ind w:left="0"/>
        <w:jc w:val="center"/>
        <w:rPr>
          <w:i/>
          <w:szCs w:val="19"/>
        </w:rPr>
      </w:pPr>
      <w:r w:rsidRPr="006B00D9">
        <w:rPr>
          <w:i/>
          <w:szCs w:val="19"/>
        </w:rPr>
        <w:t>**</w:t>
      </w:r>
      <w:r w:rsidRPr="006B00D9">
        <w:rPr>
          <w:szCs w:val="19"/>
        </w:rPr>
        <w:t xml:space="preserve"> </w:t>
      </w:r>
      <w:r w:rsidRPr="006B00D9">
        <w:rPr>
          <w:i/>
          <w:szCs w:val="19"/>
        </w:rPr>
        <w:t xml:space="preserve">Maize Research Institute, </w:t>
      </w:r>
      <w:proofErr w:type="spellStart"/>
      <w:r w:rsidRPr="006B00D9">
        <w:rPr>
          <w:i/>
          <w:szCs w:val="19"/>
        </w:rPr>
        <w:t>Zemun</w:t>
      </w:r>
      <w:proofErr w:type="spellEnd"/>
      <w:r w:rsidRPr="006B00D9">
        <w:rPr>
          <w:i/>
          <w:szCs w:val="19"/>
        </w:rPr>
        <w:t xml:space="preserve"> </w:t>
      </w:r>
      <w:proofErr w:type="spellStart"/>
      <w:r w:rsidRPr="006B00D9">
        <w:rPr>
          <w:i/>
          <w:szCs w:val="19"/>
        </w:rPr>
        <w:t>Polje</w:t>
      </w:r>
      <w:proofErr w:type="spellEnd"/>
      <w:r w:rsidRPr="006B00D9">
        <w:rPr>
          <w:i/>
          <w:szCs w:val="19"/>
        </w:rPr>
        <w:t xml:space="preserve">, </w:t>
      </w:r>
      <w:proofErr w:type="spellStart"/>
      <w:r w:rsidRPr="006B00D9">
        <w:rPr>
          <w:i/>
          <w:szCs w:val="19"/>
        </w:rPr>
        <w:t>Slobodana</w:t>
      </w:r>
      <w:proofErr w:type="spellEnd"/>
      <w:r w:rsidRPr="006B00D9">
        <w:rPr>
          <w:i/>
          <w:szCs w:val="19"/>
        </w:rPr>
        <w:t xml:space="preserve"> </w:t>
      </w:r>
      <w:proofErr w:type="spellStart"/>
      <w:r w:rsidRPr="006B00D9">
        <w:rPr>
          <w:i/>
          <w:szCs w:val="19"/>
        </w:rPr>
        <w:t>Bajića</w:t>
      </w:r>
      <w:proofErr w:type="spellEnd"/>
      <w:r w:rsidRPr="006B00D9">
        <w:rPr>
          <w:i/>
          <w:szCs w:val="19"/>
        </w:rPr>
        <w:t xml:space="preserve"> 1, 11185 Belgrade-</w:t>
      </w:r>
      <w:proofErr w:type="spellStart"/>
      <w:r w:rsidRPr="006B00D9">
        <w:rPr>
          <w:i/>
          <w:szCs w:val="19"/>
        </w:rPr>
        <w:t>Zemun</w:t>
      </w:r>
      <w:proofErr w:type="spellEnd"/>
      <w:r w:rsidRPr="006B00D9">
        <w:rPr>
          <w:i/>
          <w:szCs w:val="19"/>
        </w:rPr>
        <w:t>, Serbia</w:t>
      </w:r>
    </w:p>
    <w:p w:rsidR="006B00D9" w:rsidRPr="006B00D9" w:rsidRDefault="006B00D9" w:rsidP="003B56A8">
      <w:pPr>
        <w:tabs>
          <w:tab w:val="right" w:pos="10205"/>
        </w:tabs>
        <w:spacing w:line="264" w:lineRule="auto"/>
        <w:ind w:left="0"/>
        <w:jc w:val="center"/>
        <w:rPr>
          <w:szCs w:val="19"/>
        </w:rPr>
      </w:pPr>
      <w:r w:rsidRPr="006B00D9">
        <w:rPr>
          <w:i/>
          <w:szCs w:val="19"/>
        </w:rPr>
        <w:t>***</w:t>
      </w:r>
      <w:r w:rsidRPr="006B00D9">
        <w:rPr>
          <w:i/>
          <w:iCs/>
          <w:szCs w:val="19"/>
        </w:rPr>
        <w:t xml:space="preserve"> Institute for Forage Crops, 37251 </w:t>
      </w:r>
      <w:proofErr w:type="spellStart"/>
      <w:r w:rsidRPr="006B00D9">
        <w:rPr>
          <w:i/>
          <w:iCs/>
          <w:szCs w:val="19"/>
        </w:rPr>
        <w:t>Globoder-Kruševac</w:t>
      </w:r>
      <w:proofErr w:type="spellEnd"/>
      <w:r w:rsidRPr="006B00D9">
        <w:rPr>
          <w:i/>
          <w:iCs/>
          <w:szCs w:val="19"/>
        </w:rPr>
        <w:t>, Serbia</w:t>
      </w:r>
    </w:p>
    <w:p w:rsidR="006B00D9" w:rsidRPr="006B00D9" w:rsidRDefault="006B00D9" w:rsidP="003B56A8">
      <w:pPr>
        <w:tabs>
          <w:tab w:val="right" w:pos="10205"/>
        </w:tabs>
        <w:spacing w:line="264" w:lineRule="auto"/>
        <w:ind w:left="0"/>
        <w:jc w:val="center"/>
        <w:rPr>
          <w:i/>
          <w:iCs/>
          <w:szCs w:val="19"/>
        </w:rPr>
      </w:pPr>
      <w:r>
        <w:rPr>
          <w:i/>
          <w:iCs/>
          <w:szCs w:val="19"/>
        </w:rPr>
        <w:t>e</w:t>
      </w:r>
      <w:r w:rsidRPr="006B00D9">
        <w:rPr>
          <w:i/>
          <w:iCs/>
          <w:szCs w:val="19"/>
        </w:rPr>
        <w:t>-mail:stanisavljevicrade@gmail.com</w:t>
      </w:r>
    </w:p>
    <w:p w:rsidR="006B00D9" w:rsidRPr="006B00D9" w:rsidRDefault="006B00D9" w:rsidP="003B56A8">
      <w:pPr>
        <w:tabs>
          <w:tab w:val="right" w:pos="10205"/>
        </w:tabs>
        <w:spacing w:before="120" w:after="120" w:line="264" w:lineRule="auto"/>
        <w:ind w:left="0"/>
        <w:jc w:val="center"/>
        <w:rPr>
          <w:b/>
          <w:i/>
          <w:iCs/>
          <w:sz w:val="24"/>
        </w:rPr>
      </w:pPr>
      <w:r w:rsidRPr="006B00D9">
        <w:rPr>
          <w:b/>
          <w:i/>
          <w:iCs/>
          <w:sz w:val="24"/>
        </w:rPr>
        <w:t>ABSTRACT</w:t>
      </w:r>
    </w:p>
    <w:p w:rsidR="006B00D9" w:rsidRPr="006B00D9" w:rsidRDefault="006B00D9" w:rsidP="003B56A8">
      <w:pPr>
        <w:tabs>
          <w:tab w:val="right" w:pos="10205"/>
        </w:tabs>
        <w:spacing w:line="264" w:lineRule="auto"/>
        <w:ind w:left="0" w:firstLine="284"/>
        <w:jc w:val="both"/>
        <w:rPr>
          <w:i/>
          <w:iCs/>
          <w:szCs w:val="19"/>
        </w:rPr>
      </w:pPr>
      <w:r w:rsidRPr="006B00D9">
        <w:rPr>
          <w:i/>
          <w:iCs/>
          <w:szCs w:val="19"/>
        </w:rPr>
        <w:t>Seed quality is crucial for achieving the desired number of plants in the mixture, as well as the ratio of grass-legume components. Seeds of red clover and Italian ryegrass can be placed on the market with germination of 70 % and more. In this experiment, the seeds of six varieties of red clover and four varieties of Italian lily were examined. Seeds up to four years of age were tested. Seed quality was examined by monitoring the following parameters: germination energy, amount of hard-dormant seed, total germination and amount of abnormal seedlings. The tested varieties of red clover and Italian ryegrass seeds showed the best quality after one and two years of storage. After four years of storing seeds, out of six tested varieties of red clover, two did not meet the criteria for marketing in Serbia, according to the current rulebook on seed quality. In the case of Italian ryegrass, out of four tested varieties, two did not meet the criteria for placing seeds on the market.</w:t>
      </w:r>
    </w:p>
    <w:p w:rsidR="006B00D9" w:rsidRPr="006B00D9" w:rsidRDefault="006B00D9" w:rsidP="003B56A8">
      <w:pPr>
        <w:tabs>
          <w:tab w:val="right" w:pos="10205"/>
        </w:tabs>
        <w:spacing w:line="264" w:lineRule="auto"/>
        <w:ind w:left="0" w:firstLine="284"/>
        <w:jc w:val="both"/>
        <w:rPr>
          <w:i/>
          <w:iCs/>
          <w:szCs w:val="19"/>
        </w:rPr>
      </w:pPr>
      <w:r w:rsidRPr="006B00D9">
        <w:rPr>
          <w:b/>
          <w:i/>
          <w:iCs/>
          <w:szCs w:val="19"/>
        </w:rPr>
        <w:t>Keywords</w:t>
      </w:r>
      <w:r w:rsidRPr="006B00D9">
        <w:rPr>
          <w:i/>
          <w:iCs/>
          <w:szCs w:val="19"/>
        </w:rPr>
        <w:t>: Italian ryegrass, red clover, seed quality</w:t>
      </w:r>
      <w:r>
        <w:rPr>
          <w:i/>
          <w:iCs/>
          <w:szCs w:val="19"/>
        </w:rPr>
        <w:t>.</w:t>
      </w:r>
    </w:p>
    <w:p w:rsidR="006B00D9" w:rsidRPr="006B00D9" w:rsidRDefault="006B00D9" w:rsidP="003B56A8">
      <w:pPr>
        <w:tabs>
          <w:tab w:val="right" w:pos="10205"/>
        </w:tabs>
        <w:spacing w:before="120" w:after="120" w:line="264" w:lineRule="auto"/>
        <w:ind w:left="0"/>
        <w:jc w:val="center"/>
        <w:rPr>
          <w:b/>
          <w:i/>
          <w:iCs/>
          <w:sz w:val="24"/>
        </w:rPr>
      </w:pPr>
      <w:r w:rsidRPr="006B00D9">
        <w:rPr>
          <w:b/>
          <w:i/>
          <w:iCs/>
          <w:sz w:val="24"/>
        </w:rPr>
        <w:t>REZIME</w:t>
      </w:r>
    </w:p>
    <w:p w:rsidR="006B00D9" w:rsidRPr="006B00D9" w:rsidRDefault="006B00D9" w:rsidP="003B56A8">
      <w:pPr>
        <w:tabs>
          <w:tab w:val="right" w:pos="10205"/>
        </w:tabs>
        <w:spacing w:line="264" w:lineRule="auto"/>
        <w:ind w:left="0" w:firstLine="284"/>
        <w:jc w:val="both"/>
        <w:rPr>
          <w:i/>
          <w:iCs/>
          <w:szCs w:val="19"/>
        </w:rPr>
      </w:pPr>
      <w:r w:rsidRPr="006B00D9">
        <w:rPr>
          <w:i/>
          <w:iCs/>
          <w:szCs w:val="19"/>
        </w:rPr>
        <w:t xml:space="preserve"> </w:t>
      </w:r>
      <w:proofErr w:type="spellStart"/>
      <w:r w:rsidRPr="006B00D9">
        <w:rPr>
          <w:i/>
          <w:iCs/>
          <w:szCs w:val="19"/>
        </w:rPr>
        <w:t>Crvena</w:t>
      </w:r>
      <w:proofErr w:type="spellEnd"/>
      <w:r w:rsidRPr="006B00D9">
        <w:rPr>
          <w:i/>
          <w:iCs/>
          <w:szCs w:val="19"/>
        </w:rPr>
        <w:t xml:space="preserve"> </w:t>
      </w:r>
      <w:proofErr w:type="spellStart"/>
      <w:r w:rsidRPr="006B00D9">
        <w:rPr>
          <w:i/>
          <w:iCs/>
          <w:szCs w:val="19"/>
        </w:rPr>
        <w:t>detelina</w:t>
      </w:r>
      <w:proofErr w:type="spellEnd"/>
      <w:r w:rsidRPr="006B00D9">
        <w:rPr>
          <w:i/>
          <w:iCs/>
          <w:szCs w:val="19"/>
        </w:rPr>
        <w:t xml:space="preserve"> i </w:t>
      </w:r>
      <w:proofErr w:type="spellStart"/>
      <w:r w:rsidRPr="006B00D9">
        <w:rPr>
          <w:i/>
          <w:iCs/>
          <w:szCs w:val="19"/>
        </w:rPr>
        <w:t>italijanski</w:t>
      </w:r>
      <w:proofErr w:type="spellEnd"/>
      <w:r w:rsidRPr="006B00D9">
        <w:rPr>
          <w:i/>
          <w:iCs/>
          <w:szCs w:val="19"/>
        </w:rPr>
        <w:t xml:space="preserve"> </w:t>
      </w:r>
      <w:proofErr w:type="spellStart"/>
      <w:r w:rsidRPr="006B00D9">
        <w:rPr>
          <w:i/>
          <w:iCs/>
          <w:szCs w:val="19"/>
        </w:rPr>
        <w:t>ljulj</w:t>
      </w:r>
      <w:proofErr w:type="spellEnd"/>
      <w:r w:rsidRPr="006B00D9">
        <w:rPr>
          <w:i/>
          <w:iCs/>
          <w:szCs w:val="19"/>
        </w:rPr>
        <w:t xml:space="preserve"> se </w:t>
      </w:r>
      <w:proofErr w:type="spellStart"/>
      <w:r w:rsidRPr="006B00D9">
        <w:rPr>
          <w:i/>
          <w:iCs/>
          <w:szCs w:val="19"/>
        </w:rPr>
        <w:t>često</w:t>
      </w:r>
      <w:proofErr w:type="spellEnd"/>
      <w:r w:rsidRPr="006B00D9">
        <w:rPr>
          <w:i/>
          <w:iCs/>
          <w:szCs w:val="19"/>
        </w:rPr>
        <w:t xml:space="preserve"> </w:t>
      </w:r>
      <w:proofErr w:type="spellStart"/>
      <w:r w:rsidRPr="006B00D9">
        <w:rPr>
          <w:i/>
          <w:iCs/>
          <w:szCs w:val="19"/>
        </w:rPr>
        <w:t>gaje</w:t>
      </w:r>
      <w:proofErr w:type="spellEnd"/>
      <w:r w:rsidRPr="006B00D9">
        <w:rPr>
          <w:i/>
          <w:iCs/>
          <w:szCs w:val="19"/>
        </w:rPr>
        <w:t xml:space="preserve"> u </w:t>
      </w:r>
      <w:proofErr w:type="spellStart"/>
      <w:r w:rsidRPr="006B00D9">
        <w:rPr>
          <w:i/>
          <w:iCs/>
          <w:szCs w:val="19"/>
        </w:rPr>
        <w:t>smeši</w:t>
      </w:r>
      <w:proofErr w:type="spellEnd"/>
      <w:r w:rsidRPr="006B00D9">
        <w:rPr>
          <w:i/>
          <w:iCs/>
          <w:szCs w:val="19"/>
        </w:rPr>
        <w:t xml:space="preserve">. </w:t>
      </w:r>
      <w:proofErr w:type="spellStart"/>
      <w:r w:rsidRPr="006B00D9">
        <w:rPr>
          <w:i/>
          <w:iCs/>
          <w:szCs w:val="19"/>
        </w:rPr>
        <w:t>Kvalitet</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je </w:t>
      </w:r>
      <w:proofErr w:type="spellStart"/>
      <w:r w:rsidRPr="006B00D9">
        <w:rPr>
          <w:i/>
          <w:iCs/>
          <w:szCs w:val="19"/>
        </w:rPr>
        <w:t>od</w:t>
      </w:r>
      <w:proofErr w:type="spellEnd"/>
      <w:r w:rsidRPr="006B00D9">
        <w:rPr>
          <w:i/>
          <w:iCs/>
          <w:szCs w:val="19"/>
        </w:rPr>
        <w:t xml:space="preserve"> </w:t>
      </w:r>
      <w:proofErr w:type="spellStart"/>
      <w:r w:rsidRPr="006B00D9">
        <w:rPr>
          <w:i/>
          <w:iCs/>
          <w:szCs w:val="19"/>
        </w:rPr>
        <w:t>presudnog</w:t>
      </w:r>
      <w:proofErr w:type="spellEnd"/>
      <w:r w:rsidRPr="006B00D9">
        <w:rPr>
          <w:i/>
          <w:iCs/>
          <w:szCs w:val="19"/>
        </w:rPr>
        <w:t xml:space="preserve"> </w:t>
      </w:r>
      <w:proofErr w:type="spellStart"/>
      <w:r w:rsidRPr="006B00D9">
        <w:rPr>
          <w:i/>
          <w:iCs/>
          <w:szCs w:val="19"/>
        </w:rPr>
        <w:t>značaja</w:t>
      </w:r>
      <w:proofErr w:type="spellEnd"/>
      <w:r w:rsidRPr="006B00D9">
        <w:rPr>
          <w:i/>
          <w:iCs/>
          <w:szCs w:val="19"/>
        </w:rPr>
        <w:t xml:space="preserve"> </w:t>
      </w:r>
      <w:proofErr w:type="spellStart"/>
      <w:r w:rsidRPr="006B00D9">
        <w:rPr>
          <w:i/>
          <w:iCs/>
          <w:szCs w:val="19"/>
        </w:rPr>
        <w:t>za</w:t>
      </w:r>
      <w:proofErr w:type="spellEnd"/>
      <w:r w:rsidRPr="006B00D9">
        <w:rPr>
          <w:i/>
          <w:iCs/>
          <w:szCs w:val="19"/>
        </w:rPr>
        <w:t xml:space="preserve"> </w:t>
      </w:r>
      <w:proofErr w:type="spellStart"/>
      <w:r w:rsidRPr="006B00D9">
        <w:rPr>
          <w:i/>
          <w:iCs/>
          <w:szCs w:val="19"/>
        </w:rPr>
        <w:t>ostvarenje</w:t>
      </w:r>
      <w:proofErr w:type="spellEnd"/>
      <w:r w:rsidRPr="006B00D9">
        <w:rPr>
          <w:i/>
          <w:iCs/>
          <w:szCs w:val="19"/>
        </w:rPr>
        <w:t xml:space="preserve"> </w:t>
      </w:r>
      <w:proofErr w:type="spellStart"/>
      <w:r w:rsidRPr="006B00D9">
        <w:rPr>
          <w:i/>
          <w:iCs/>
          <w:szCs w:val="19"/>
        </w:rPr>
        <w:t>željenog</w:t>
      </w:r>
      <w:proofErr w:type="spellEnd"/>
      <w:r w:rsidRPr="006B00D9">
        <w:rPr>
          <w:i/>
          <w:iCs/>
          <w:szCs w:val="19"/>
        </w:rPr>
        <w:t xml:space="preserve"> </w:t>
      </w:r>
      <w:proofErr w:type="spellStart"/>
      <w:r w:rsidRPr="006B00D9">
        <w:rPr>
          <w:i/>
          <w:iCs/>
          <w:szCs w:val="19"/>
        </w:rPr>
        <w:t>brojabiljaka</w:t>
      </w:r>
      <w:proofErr w:type="spellEnd"/>
      <w:r w:rsidRPr="006B00D9">
        <w:rPr>
          <w:i/>
          <w:iCs/>
          <w:szCs w:val="19"/>
        </w:rPr>
        <w:t xml:space="preserve"> u </w:t>
      </w:r>
      <w:proofErr w:type="spellStart"/>
      <w:r w:rsidRPr="006B00D9">
        <w:rPr>
          <w:i/>
          <w:iCs/>
          <w:szCs w:val="19"/>
        </w:rPr>
        <w:t>smeši</w:t>
      </w:r>
      <w:proofErr w:type="spellEnd"/>
      <w:r w:rsidRPr="006B00D9">
        <w:rPr>
          <w:i/>
          <w:iCs/>
          <w:szCs w:val="19"/>
        </w:rPr>
        <w:t xml:space="preserve">, </w:t>
      </w:r>
      <w:proofErr w:type="spellStart"/>
      <w:r w:rsidRPr="006B00D9">
        <w:rPr>
          <w:i/>
          <w:iCs/>
          <w:szCs w:val="19"/>
        </w:rPr>
        <w:t>kao</w:t>
      </w:r>
      <w:proofErr w:type="spellEnd"/>
      <w:r w:rsidRPr="006B00D9">
        <w:rPr>
          <w:i/>
          <w:iCs/>
          <w:szCs w:val="19"/>
        </w:rPr>
        <w:t xml:space="preserve"> i </w:t>
      </w:r>
      <w:proofErr w:type="spellStart"/>
      <w:r w:rsidRPr="006B00D9">
        <w:rPr>
          <w:i/>
          <w:iCs/>
          <w:szCs w:val="19"/>
        </w:rPr>
        <w:t>odnosa</w:t>
      </w:r>
      <w:proofErr w:type="spellEnd"/>
      <w:r w:rsidRPr="006B00D9">
        <w:rPr>
          <w:i/>
          <w:iCs/>
          <w:szCs w:val="19"/>
        </w:rPr>
        <w:t xml:space="preserve"> </w:t>
      </w:r>
      <w:proofErr w:type="spellStart"/>
      <w:r w:rsidRPr="006B00D9">
        <w:rPr>
          <w:i/>
          <w:iCs/>
          <w:szCs w:val="19"/>
        </w:rPr>
        <w:t>travno-leguminoznih</w:t>
      </w:r>
      <w:proofErr w:type="spellEnd"/>
      <w:r w:rsidRPr="006B00D9">
        <w:rPr>
          <w:i/>
          <w:iCs/>
          <w:szCs w:val="19"/>
        </w:rPr>
        <w:t xml:space="preserve"> </w:t>
      </w:r>
      <w:proofErr w:type="spellStart"/>
      <w:r w:rsidRPr="006B00D9">
        <w:rPr>
          <w:i/>
          <w:iCs/>
          <w:szCs w:val="19"/>
        </w:rPr>
        <w:t>komponenti</w:t>
      </w:r>
      <w:proofErr w:type="spellEnd"/>
      <w:r w:rsidRPr="006B00D9">
        <w:rPr>
          <w:i/>
          <w:iCs/>
          <w:szCs w:val="19"/>
        </w:rPr>
        <w:t xml:space="preserve">. </w:t>
      </w:r>
      <w:proofErr w:type="spellStart"/>
      <w:r w:rsidRPr="006B00D9">
        <w:rPr>
          <w:i/>
          <w:iCs/>
          <w:szCs w:val="19"/>
        </w:rPr>
        <w:t>Za</w:t>
      </w:r>
      <w:proofErr w:type="spellEnd"/>
      <w:r w:rsidRPr="006B00D9">
        <w:rPr>
          <w:i/>
          <w:iCs/>
          <w:szCs w:val="19"/>
        </w:rPr>
        <w:t xml:space="preserve"> </w:t>
      </w:r>
      <w:proofErr w:type="spellStart"/>
      <w:r w:rsidRPr="006B00D9">
        <w:rPr>
          <w:i/>
          <w:iCs/>
          <w:szCs w:val="19"/>
        </w:rPr>
        <w:t>zasnivanje</w:t>
      </w:r>
      <w:proofErr w:type="spellEnd"/>
      <w:r w:rsidRPr="006B00D9">
        <w:rPr>
          <w:i/>
          <w:iCs/>
          <w:szCs w:val="19"/>
        </w:rPr>
        <w:t xml:space="preserve"> </w:t>
      </w:r>
      <w:proofErr w:type="spellStart"/>
      <w:r w:rsidRPr="006B00D9">
        <w:rPr>
          <w:i/>
          <w:iCs/>
          <w:szCs w:val="19"/>
        </w:rPr>
        <w:t>useva</w:t>
      </w:r>
      <w:proofErr w:type="spellEnd"/>
      <w:r w:rsidRPr="006B00D9">
        <w:rPr>
          <w:i/>
          <w:iCs/>
          <w:szCs w:val="19"/>
        </w:rPr>
        <w:t xml:space="preserve"> se </w:t>
      </w:r>
      <w:proofErr w:type="spellStart"/>
      <w:r w:rsidRPr="006B00D9">
        <w:rPr>
          <w:i/>
          <w:iCs/>
          <w:szCs w:val="19"/>
        </w:rPr>
        <w:t>može</w:t>
      </w:r>
      <w:proofErr w:type="spellEnd"/>
      <w:r w:rsidRPr="006B00D9">
        <w:rPr>
          <w:i/>
          <w:iCs/>
          <w:szCs w:val="19"/>
        </w:rPr>
        <w:t xml:space="preserve"> </w:t>
      </w:r>
      <w:proofErr w:type="spellStart"/>
      <w:r w:rsidRPr="006B00D9">
        <w:rPr>
          <w:i/>
          <w:iCs/>
          <w:szCs w:val="19"/>
        </w:rPr>
        <w:t>koristiti</w:t>
      </w:r>
      <w:proofErr w:type="spellEnd"/>
      <w:r w:rsidRPr="006B00D9">
        <w:rPr>
          <w:i/>
          <w:iCs/>
          <w:szCs w:val="19"/>
        </w:rPr>
        <w:t xml:space="preserve"> </w:t>
      </w:r>
      <w:proofErr w:type="spellStart"/>
      <w:r w:rsidRPr="006B00D9">
        <w:rPr>
          <w:i/>
          <w:iCs/>
          <w:szCs w:val="19"/>
        </w:rPr>
        <w:t>seme</w:t>
      </w:r>
      <w:proofErr w:type="spellEnd"/>
      <w:r w:rsidRPr="006B00D9">
        <w:rPr>
          <w:i/>
          <w:iCs/>
          <w:szCs w:val="19"/>
        </w:rPr>
        <w:t xml:space="preserve"> </w:t>
      </w:r>
      <w:proofErr w:type="spellStart"/>
      <w:r w:rsidRPr="006B00D9">
        <w:rPr>
          <w:i/>
          <w:iCs/>
          <w:szCs w:val="19"/>
        </w:rPr>
        <w:t>različite</w:t>
      </w:r>
      <w:proofErr w:type="spellEnd"/>
      <w:r w:rsidRPr="006B00D9">
        <w:rPr>
          <w:i/>
          <w:iCs/>
          <w:szCs w:val="19"/>
        </w:rPr>
        <w:t xml:space="preserve"> </w:t>
      </w:r>
      <w:proofErr w:type="spellStart"/>
      <w:r w:rsidRPr="006B00D9">
        <w:rPr>
          <w:i/>
          <w:iCs/>
          <w:szCs w:val="19"/>
        </w:rPr>
        <w:t>starosti</w:t>
      </w:r>
      <w:proofErr w:type="spellEnd"/>
      <w:r w:rsidRPr="006B00D9">
        <w:rPr>
          <w:i/>
          <w:iCs/>
          <w:szCs w:val="19"/>
        </w:rPr>
        <w:t xml:space="preserve"> </w:t>
      </w:r>
      <w:proofErr w:type="spellStart"/>
      <w:r w:rsidRPr="006B00D9">
        <w:rPr>
          <w:i/>
          <w:iCs/>
          <w:szCs w:val="19"/>
        </w:rPr>
        <w:t>koje</w:t>
      </w:r>
      <w:proofErr w:type="spellEnd"/>
      <w:r w:rsidRPr="006B00D9">
        <w:rPr>
          <w:i/>
          <w:iCs/>
          <w:szCs w:val="19"/>
        </w:rPr>
        <w:t xml:space="preserve"> </w:t>
      </w:r>
      <w:proofErr w:type="spellStart"/>
      <w:r w:rsidRPr="006B00D9">
        <w:rPr>
          <w:i/>
          <w:iCs/>
          <w:szCs w:val="19"/>
        </w:rPr>
        <w:t>zadovoljava</w:t>
      </w:r>
      <w:proofErr w:type="spellEnd"/>
      <w:r w:rsidRPr="006B00D9">
        <w:rPr>
          <w:i/>
          <w:iCs/>
          <w:szCs w:val="19"/>
        </w:rPr>
        <w:t xml:space="preserve"> </w:t>
      </w:r>
      <w:proofErr w:type="spellStart"/>
      <w:r w:rsidRPr="006B00D9">
        <w:rPr>
          <w:i/>
          <w:iCs/>
          <w:szCs w:val="19"/>
        </w:rPr>
        <w:t>kriterijume</w:t>
      </w:r>
      <w:proofErr w:type="spellEnd"/>
      <w:r w:rsidRPr="006B00D9">
        <w:rPr>
          <w:i/>
          <w:iCs/>
          <w:szCs w:val="19"/>
        </w:rPr>
        <w:t xml:space="preserve"> </w:t>
      </w:r>
      <w:proofErr w:type="spellStart"/>
      <w:r w:rsidRPr="006B00D9">
        <w:rPr>
          <w:i/>
          <w:iCs/>
          <w:szCs w:val="19"/>
        </w:rPr>
        <w:t>kvaliteta</w:t>
      </w:r>
      <w:proofErr w:type="spellEnd"/>
      <w:r w:rsidRPr="006B00D9">
        <w:rPr>
          <w:i/>
          <w:iCs/>
          <w:szCs w:val="19"/>
        </w:rPr>
        <w:t xml:space="preserve"> </w:t>
      </w:r>
      <w:proofErr w:type="spellStart"/>
      <w:r w:rsidRPr="006B00D9">
        <w:rPr>
          <w:i/>
          <w:iCs/>
          <w:szCs w:val="19"/>
        </w:rPr>
        <w:t>za</w:t>
      </w:r>
      <w:proofErr w:type="spellEnd"/>
      <w:r w:rsidRPr="006B00D9">
        <w:rPr>
          <w:i/>
          <w:iCs/>
          <w:szCs w:val="19"/>
        </w:rPr>
        <w:t xml:space="preserve"> </w:t>
      </w:r>
      <w:proofErr w:type="spellStart"/>
      <w:r w:rsidRPr="006B00D9">
        <w:rPr>
          <w:i/>
          <w:iCs/>
          <w:szCs w:val="19"/>
        </w:rPr>
        <w:t>stavljanje</w:t>
      </w:r>
      <w:proofErr w:type="spellEnd"/>
      <w:r w:rsidRPr="006B00D9">
        <w:rPr>
          <w:i/>
          <w:iCs/>
          <w:szCs w:val="19"/>
        </w:rPr>
        <w:t xml:space="preserve"> u </w:t>
      </w:r>
      <w:proofErr w:type="spellStart"/>
      <w:r w:rsidRPr="006B00D9">
        <w:rPr>
          <w:i/>
          <w:iCs/>
          <w:szCs w:val="19"/>
        </w:rPr>
        <w:t>promet</w:t>
      </w:r>
      <w:proofErr w:type="spellEnd"/>
      <w:r w:rsidRPr="006B00D9">
        <w:rPr>
          <w:i/>
          <w:iCs/>
          <w:szCs w:val="19"/>
        </w:rPr>
        <w:t xml:space="preserve">. </w:t>
      </w:r>
      <w:proofErr w:type="spellStart"/>
      <w:r w:rsidRPr="006B00D9">
        <w:rPr>
          <w:i/>
          <w:iCs/>
          <w:szCs w:val="19"/>
        </w:rPr>
        <w:t>Seme</w:t>
      </w:r>
      <w:proofErr w:type="spellEnd"/>
      <w:r w:rsidRPr="006B00D9">
        <w:rPr>
          <w:i/>
          <w:iCs/>
          <w:szCs w:val="19"/>
        </w:rPr>
        <w:t xml:space="preserve"> </w:t>
      </w:r>
      <w:proofErr w:type="spellStart"/>
      <w:r w:rsidRPr="006B00D9">
        <w:rPr>
          <w:i/>
          <w:iCs/>
          <w:szCs w:val="19"/>
        </w:rPr>
        <w:t>crvene</w:t>
      </w:r>
      <w:proofErr w:type="spellEnd"/>
      <w:r w:rsidRPr="006B00D9">
        <w:rPr>
          <w:i/>
          <w:iCs/>
          <w:szCs w:val="19"/>
        </w:rPr>
        <w:t xml:space="preserve"> </w:t>
      </w:r>
      <w:proofErr w:type="spellStart"/>
      <w:r w:rsidRPr="006B00D9">
        <w:rPr>
          <w:i/>
          <w:iCs/>
          <w:szCs w:val="19"/>
        </w:rPr>
        <w:t>deteline</w:t>
      </w:r>
      <w:proofErr w:type="spellEnd"/>
      <w:r w:rsidRPr="006B00D9">
        <w:rPr>
          <w:i/>
          <w:iCs/>
          <w:szCs w:val="19"/>
        </w:rPr>
        <w:t xml:space="preserve"> i </w:t>
      </w:r>
      <w:proofErr w:type="spellStart"/>
      <w:r w:rsidRPr="006B00D9">
        <w:rPr>
          <w:i/>
          <w:iCs/>
          <w:szCs w:val="19"/>
        </w:rPr>
        <w:t>italijanskog</w:t>
      </w:r>
      <w:proofErr w:type="spellEnd"/>
      <w:r w:rsidRPr="006B00D9">
        <w:rPr>
          <w:i/>
          <w:iCs/>
          <w:szCs w:val="19"/>
        </w:rPr>
        <w:t xml:space="preserve"> </w:t>
      </w:r>
      <w:proofErr w:type="spellStart"/>
      <w:r w:rsidRPr="006B00D9">
        <w:rPr>
          <w:i/>
          <w:iCs/>
          <w:szCs w:val="19"/>
        </w:rPr>
        <w:t>ljulja</w:t>
      </w:r>
      <w:proofErr w:type="spellEnd"/>
      <w:r w:rsidRPr="006B00D9">
        <w:rPr>
          <w:i/>
          <w:iCs/>
          <w:szCs w:val="19"/>
        </w:rPr>
        <w:t xml:space="preserve"> </w:t>
      </w:r>
      <w:proofErr w:type="spellStart"/>
      <w:r w:rsidRPr="006B00D9">
        <w:rPr>
          <w:i/>
          <w:iCs/>
          <w:szCs w:val="19"/>
        </w:rPr>
        <w:t>može</w:t>
      </w:r>
      <w:proofErr w:type="spellEnd"/>
      <w:r w:rsidRPr="006B00D9">
        <w:rPr>
          <w:i/>
          <w:iCs/>
          <w:szCs w:val="19"/>
        </w:rPr>
        <w:t xml:space="preserve"> se </w:t>
      </w:r>
      <w:proofErr w:type="spellStart"/>
      <w:r w:rsidRPr="006B00D9">
        <w:rPr>
          <w:i/>
          <w:iCs/>
          <w:szCs w:val="19"/>
        </w:rPr>
        <w:t>stavljati</w:t>
      </w:r>
      <w:proofErr w:type="spellEnd"/>
      <w:r w:rsidRPr="006B00D9">
        <w:rPr>
          <w:i/>
          <w:iCs/>
          <w:szCs w:val="19"/>
        </w:rPr>
        <w:t xml:space="preserve"> u </w:t>
      </w:r>
      <w:proofErr w:type="spellStart"/>
      <w:r w:rsidRPr="006B00D9">
        <w:rPr>
          <w:i/>
          <w:iCs/>
          <w:szCs w:val="19"/>
        </w:rPr>
        <w:t>promet</w:t>
      </w:r>
      <w:proofErr w:type="spellEnd"/>
      <w:r w:rsidRPr="006B00D9">
        <w:rPr>
          <w:i/>
          <w:iCs/>
          <w:szCs w:val="19"/>
        </w:rPr>
        <w:t xml:space="preserve"> </w:t>
      </w:r>
      <w:proofErr w:type="spellStart"/>
      <w:r w:rsidRPr="006B00D9">
        <w:rPr>
          <w:i/>
          <w:iCs/>
          <w:szCs w:val="19"/>
        </w:rPr>
        <w:t>sa</w:t>
      </w:r>
      <w:proofErr w:type="spellEnd"/>
      <w:r w:rsidRPr="006B00D9">
        <w:rPr>
          <w:i/>
          <w:iCs/>
          <w:szCs w:val="19"/>
        </w:rPr>
        <w:t xml:space="preserve"> </w:t>
      </w:r>
      <w:proofErr w:type="spellStart"/>
      <w:r w:rsidRPr="006B00D9">
        <w:rPr>
          <w:i/>
          <w:iCs/>
          <w:szCs w:val="19"/>
        </w:rPr>
        <w:t>klijavošću</w:t>
      </w:r>
      <w:proofErr w:type="spellEnd"/>
      <w:r w:rsidRPr="006B00D9">
        <w:rPr>
          <w:i/>
          <w:iCs/>
          <w:szCs w:val="19"/>
        </w:rPr>
        <w:t xml:space="preserve"> </w:t>
      </w:r>
      <w:proofErr w:type="spellStart"/>
      <w:r w:rsidRPr="006B00D9">
        <w:rPr>
          <w:i/>
          <w:iCs/>
          <w:szCs w:val="19"/>
        </w:rPr>
        <w:t>od</w:t>
      </w:r>
      <w:proofErr w:type="spellEnd"/>
      <w:r w:rsidRPr="006B00D9">
        <w:rPr>
          <w:i/>
          <w:iCs/>
          <w:szCs w:val="19"/>
        </w:rPr>
        <w:t xml:space="preserve"> 70 % i </w:t>
      </w:r>
      <w:proofErr w:type="spellStart"/>
      <w:r w:rsidRPr="006B00D9">
        <w:rPr>
          <w:i/>
          <w:iCs/>
          <w:szCs w:val="19"/>
        </w:rPr>
        <w:t>više</w:t>
      </w:r>
      <w:proofErr w:type="spellEnd"/>
      <w:r w:rsidRPr="006B00D9">
        <w:rPr>
          <w:i/>
          <w:iCs/>
          <w:szCs w:val="19"/>
        </w:rPr>
        <w:t xml:space="preserve">. U </w:t>
      </w:r>
      <w:proofErr w:type="spellStart"/>
      <w:r w:rsidRPr="006B00D9">
        <w:rPr>
          <w:i/>
          <w:iCs/>
          <w:szCs w:val="19"/>
        </w:rPr>
        <w:t>ovom</w:t>
      </w:r>
      <w:proofErr w:type="spellEnd"/>
      <w:r w:rsidRPr="006B00D9">
        <w:rPr>
          <w:i/>
          <w:iCs/>
          <w:szCs w:val="19"/>
        </w:rPr>
        <w:t xml:space="preserve"> </w:t>
      </w:r>
      <w:proofErr w:type="spellStart"/>
      <w:r w:rsidRPr="006B00D9">
        <w:rPr>
          <w:i/>
          <w:iCs/>
          <w:szCs w:val="19"/>
        </w:rPr>
        <w:t>eksperimentu</w:t>
      </w:r>
      <w:proofErr w:type="spellEnd"/>
      <w:r w:rsidRPr="006B00D9">
        <w:rPr>
          <w:i/>
          <w:iCs/>
          <w:szCs w:val="19"/>
        </w:rPr>
        <w:t xml:space="preserve">, </w:t>
      </w:r>
      <w:proofErr w:type="spellStart"/>
      <w:r w:rsidRPr="006B00D9">
        <w:rPr>
          <w:i/>
          <w:iCs/>
          <w:szCs w:val="19"/>
        </w:rPr>
        <w:t>ispitivano</w:t>
      </w:r>
      <w:proofErr w:type="spellEnd"/>
      <w:r w:rsidRPr="006B00D9">
        <w:rPr>
          <w:i/>
          <w:iCs/>
          <w:szCs w:val="19"/>
        </w:rPr>
        <w:t xml:space="preserve"> je </w:t>
      </w:r>
      <w:proofErr w:type="spellStart"/>
      <w:r w:rsidRPr="006B00D9">
        <w:rPr>
          <w:i/>
          <w:iCs/>
          <w:szCs w:val="19"/>
        </w:rPr>
        <w:t>seme</w:t>
      </w:r>
      <w:proofErr w:type="spellEnd"/>
      <w:r w:rsidRPr="006B00D9">
        <w:rPr>
          <w:i/>
          <w:iCs/>
          <w:szCs w:val="19"/>
        </w:rPr>
        <w:t xml:space="preserve"> </w:t>
      </w:r>
      <w:proofErr w:type="spellStart"/>
      <w:r w:rsidRPr="006B00D9">
        <w:rPr>
          <w:i/>
          <w:iCs/>
          <w:szCs w:val="19"/>
        </w:rPr>
        <w:t>različite</w:t>
      </w:r>
      <w:proofErr w:type="spellEnd"/>
      <w:r w:rsidRPr="006B00D9">
        <w:rPr>
          <w:i/>
          <w:iCs/>
          <w:szCs w:val="19"/>
        </w:rPr>
        <w:t xml:space="preserve"> </w:t>
      </w:r>
      <w:proofErr w:type="spellStart"/>
      <w:r w:rsidRPr="006B00D9">
        <w:rPr>
          <w:i/>
          <w:iCs/>
          <w:szCs w:val="19"/>
        </w:rPr>
        <w:t>dužine</w:t>
      </w:r>
      <w:proofErr w:type="spellEnd"/>
      <w:r w:rsidRPr="006B00D9">
        <w:rPr>
          <w:i/>
          <w:iCs/>
          <w:szCs w:val="19"/>
        </w:rPr>
        <w:t xml:space="preserve"> </w:t>
      </w:r>
      <w:proofErr w:type="spellStart"/>
      <w:r w:rsidRPr="006B00D9">
        <w:rPr>
          <w:i/>
          <w:iCs/>
          <w:szCs w:val="19"/>
        </w:rPr>
        <w:t>skladištenja</w:t>
      </w:r>
      <w:proofErr w:type="spellEnd"/>
      <w:r w:rsidRPr="006B00D9">
        <w:rPr>
          <w:i/>
          <w:iCs/>
          <w:szCs w:val="19"/>
        </w:rPr>
        <w:t xml:space="preserve">: </w:t>
      </w:r>
      <w:proofErr w:type="spellStart"/>
      <w:r w:rsidRPr="006B00D9">
        <w:rPr>
          <w:i/>
          <w:iCs/>
          <w:szCs w:val="19"/>
        </w:rPr>
        <w:t>šest</w:t>
      </w:r>
      <w:proofErr w:type="spellEnd"/>
      <w:r w:rsidRPr="006B00D9">
        <w:rPr>
          <w:i/>
          <w:iCs/>
          <w:szCs w:val="19"/>
        </w:rPr>
        <w:t xml:space="preserve"> </w:t>
      </w:r>
      <w:proofErr w:type="spellStart"/>
      <w:r w:rsidRPr="006B00D9">
        <w:rPr>
          <w:i/>
          <w:iCs/>
          <w:szCs w:val="19"/>
        </w:rPr>
        <w:t>sorti</w:t>
      </w:r>
      <w:proofErr w:type="spellEnd"/>
      <w:r w:rsidRPr="006B00D9">
        <w:rPr>
          <w:i/>
          <w:iCs/>
          <w:szCs w:val="19"/>
        </w:rPr>
        <w:t xml:space="preserve"> </w:t>
      </w:r>
      <w:proofErr w:type="spellStart"/>
      <w:r w:rsidRPr="006B00D9">
        <w:rPr>
          <w:i/>
          <w:iCs/>
          <w:szCs w:val="19"/>
        </w:rPr>
        <w:t>crvene</w:t>
      </w:r>
      <w:proofErr w:type="spellEnd"/>
      <w:r w:rsidRPr="006B00D9">
        <w:rPr>
          <w:i/>
          <w:iCs/>
          <w:szCs w:val="19"/>
        </w:rPr>
        <w:t xml:space="preserve"> </w:t>
      </w:r>
      <w:proofErr w:type="spellStart"/>
      <w:r w:rsidRPr="006B00D9">
        <w:rPr>
          <w:i/>
          <w:iCs/>
          <w:szCs w:val="19"/>
        </w:rPr>
        <w:t>deteline</w:t>
      </w:r>
      <w:proofErr w:type="spellEnd"/>
      <w:r w:rsidRPr="006B00D9">
        <w:rPr>
          <w:i/>
          <w:iCs/>
          <w:szCs w:val="19"/>
        </w:rPr>
        <w:t xml:space="preserve"> i </w:t>
      </w:r>
      <w:proofErr w:type="spellStart"/>
      <w:r w:rsidRPr="006B00D9">
        <w:rPr>
          <w:i/>
          <w:iCs/>
          <w:szCs w:val="19"/>
        </w:rPr>
        <w:t>četiri</w:t>
      </w:r>
      <w:proofErr w:type="spellEnd"/>
      <w:r w:rsidRPr="006B00D9">
        <w:rPr>
          <w:i/>
          <w:iCs/>
          <w:szCs w:val="19"/>
        </w:rPr>
        <w:t xml:space="preserve"> </w:t>
      </w:r>
      <w:proofErr w:type="spellStart"/>
      <w:r w:rsidRPr="006B00D9">
        <w:rPr>
          <w:i/>
          <w:iCs/>
          <w:szCs w:val="19"/>
        </w:rPr>
        <w:t>sorte</w:t>
      </w:r>
      <w:proofErr w:type="spellEnd"/>
      <w:r w:rsidRPr="006B00D9">
        <w:rPr>
          <w:i/>
          <w:iCs/>
          <w:szCs w:val="19"/>
        </w:rPr>
        <w:t xml:space="preserve"> </w:t>
      </w:r>
      <w:proofErr w:type="spellStart"/>
      <w:r w:rsidRPr="006B00D9">
        <w:rPr>
          <w:i/>
          <w:iCs/>
          <w:szCs w:val="19"/>
        </w:rPr>
        <w:t>italijanskog</w:t>
      </w:r>
      <w:proofErr w:type="spellEnd"/>
      <w:r w:rsidRPr="006B00D9">
        <w:rPr>
          <w:i/>
          <w:iCs/>
          <w:szCs w:val="19"/>
        </w:rPr>
        <w:t xml:space="preserve"> </w:t>
      </w:r>
      <w:proofErr w:type="spellStart"/>
      <w:r w:rsidRPr="006B00D9">
        <w:rPr>
          <w:i/>
          <w:iCs/>
          <w:szCs w:val="19"/>
        </w:rPr>
        <w:t>ljulja</w:t>
      </w:r>
      <w:proofErr w:type="spellEnd"/>
      <w:r w:rsidRPr="006B00D9">
        <w:rPr>
          <w:i/>
          <w:iCs/>
          <w:szCs w:val="19"/>
        </w:rPr>
        <w:t xml:space="preserve">. </w:t>
      </w:r>
      <w:proofErr w:type="spellStart"/>
      <w:r w:rsidRPr="006B00D9">
        <w:rPr>
          <w:i/>
          <w:iCs/>
          <w:szCs w:val="19"/>
        </w:rPr>
        <w:t>Ispitivana</w:t>
      </w:r>
      <w:proofErr w:type="spellEnd"/>
      <w:r w:rsidRPr="006B00D9">
        <w:rPr>
          <w:i/>
          <w:iCs/>
          <w:szCs w:val="19"/>
        </w:rPr>
        <w:t xml:space="preserve"> </w:t>
      </w:r>
      <w:proofErr w:type="spellStart"/>
      <w:r w:rsidRPr="006B00D9">
        <w:rPr>
          <w:i/>
          <w:iCs/>
          <w:szCs w:val="19"/>
        </w:rPr>
        <w:t>su</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w:t>
      </w:r>
      <w:proofErr w:type="spellStart"/>
      <w:r w:rsidRPr="006B00D9">
        <w:rPr>
          <w:i/>
          <w:iCs/>
          <w:szCs w:val="19"/>
        </w:rPr>
        <w:t>starosti</w:t>
      </w:r>
      <w:proofErr w:type="spellEnd"/>
      <w:r w:rsidRPr="006B00D9">
        <w:rPr>
          <w:i/>
          <w:iCs/>
          <w:szCs w:val="19"/>
        </w:rPr>
        <w:t xml:space="preserve"> do </w:t>
      </w:r>
      <w:proofErr w:type="spellStart"/>
      <w:r w:rsidRPr="006B00D9">
        <w:rPr>
          <w:i/>
          <w:iCs/>
          <w:szCs w:val="19"/>
        </w:rPr>
        <w:t>četiri</w:t>
      </w:r>
      <w:proofErr w:type="spellEnd"/>
      <w:r w:rsidRPr="006B00D9">
        <w:rPr>
          <w:i/>
          <w:iCs/>
          <w:szCs w:val="19"/>
        </w:rPr>
        <w:t xml:space="preserve"> </w:t>
      </w:r>
      <w:proofErr w:type="spellStart"/>
      <w:r w:rsidRPr="006B00D9">
        <w:rPr>
          <w:i/>
          <w:iCs/>
          <w:szCs w:val="19"/>
        </w:rPr>
        <w:t>godine</w:t>
      </w:r>
      <w:proofErr w:type="spellEnd"/>
      <w:r w:rsidRPr="006B00D9">
        <w:rPr>
          <w:i/>
          <w:iCs/>
          <w:szCs w:val="19"/>
        </w:rPr>
        <w:t xml:space="preserve">. </w:t>
      </w:r>
      <w:proofErr w:type="spellStart"/>
      <w:r w:rsidRPr="006B00D9">
        <w:rPr>
          <w:i/>
          <w:iCs/>
          <w:szCs w:val="19"/>
        </w:rPr>
        <w:t>Kvalitet</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je </w:t>
      </w:r>
      <w:proofErr w:type="spellStart"/>
      <w:r w:rsidRPr="006B00D9">
        <w:rPr>
          <w:i/>
          <w:iCs/>
          <w:szCs w:val="19"/>
        </w:rPr>
        <w:t>ispitivan</w:t>
      </w:r>
      <w:proofErr w:type="spellEnd"/>
      <w:r w:rsidRPr="006B00D9">
        <w:rPr>
          <w:i/>
          <w:iCs/>
          <w:szCs w:val="19"/>
        </w:rPr>
        <w:t xml:space="preserve"> </w:t>
      </w:r>
      <w:proofErr w:type="spellStart"/>
      <w:r w:rsidRPr="006B00D9">
        <w:rPr>
          <w:i/>
          <w:iCs/>
          <w:szCs w:val="19"/>
        </w:rPr>
        <w:t>praćenjem</w:t>
      </w:r>
      <w:proofErr w:type="spellEnd"/>
      <w:r w:rsidRPr="006B00D9">
        <w:rPr>
          <w:i/>
          <w:iCs/>
          <w:szCs w:val="19"/>
        </w:rPr>
        <w:t xml:space="preserve"> </w:t>
      </w:r>
      <w:proofErr w:type="spellStart"/>
      <w:r w:rsidRPr="006B00D9">
        <w:rPr>
          <w:i/>
          <w:iCs/>
          <w:szCs w:val="19"/>
        </w:rPr>
        <w:t>sledećih</w:t>
      </w:r>
      <w:proofErr w:type="spellEnd"/>
      <w:r w:rsidRPr="006B00D9">
        <w:rPr>
          <w:i/>
          <w:iCs/>
          <w:szCs w:val="19"/>
        </w:rPr>
        <w:t xml:space="preserve"> </w:t>
      </w:r>
      <w:proofErr w:type="spellStart"/>
      <w:r w:rsidRPr="006B00D9">
        <w:rPr>
          <w:i/>
          <w:iCs/>
          <w:szCs w:val="19"/>
        </w:rPr>
        <w:t>parametara</w:t>
      </w:r>
      <w:proofErr w:type="spellEnd"/>
      <w:r w:rsidRPr="006B00D9">
        <w:rPr>
          <w:i/>
          <w:iCs/>
          <w:szCs w:val="19"/>
        </w:rPr>
        <w:t xml:space="preserve">: </w:t>
      </w:r>
      <w:proofErr w:type="spellStart"/>
      <w:r w:rsidRPr="006B00D9">
        <w:rPr>
          <w:i/>
          <w:szCs w:val="19"/>
        </w:rPr>
        <w:t>energija</w:t>
      </w:r>
      <w:proofErr w:type="spellEnd"/>
      <w:r w:rsidRPr="006B00D9">
        <w:rPr>
          <w:i/>
          <w:szCs w:val="19"/>
        </w:rPr>
        <w:t xml:space="preserve"> </w:t>
      </w:r>
      <w:proofErr w:type="spellStart"/>
      <w:r w:rsidRPr="006B00D9">
        <w:rPr>
          <w:i/>
          <w:szCs w:val="19"/>
        </w:rPr>
        <w:t>klijanja</w:t>
      </w:r>
      <w:proofErr w:type="spellEnd"/>
      <w:r w:rsidRPr="006B00D9">
        <w:rPr>
          <w:i/>
          <w:szCs w:val="19"/>
        </w:rPr>
        <w:t xml:space="preserve">, </w:t>
      </w:r>
      <w:proofErr w:type="spellStart"/>
      <w:r w:rsidRPr="006B00D9">
        <w:rPr>
          <w:i/>
          <w:szCs w:val="19"/>
        </w:rPr>
        <w:t>količina</w:t>
      </w:r>
      <w:proofErr w:type="spellEnd"/>
      <w:r w:rsidRPr="006B00D9">
        <w:rPr>
          <w:i/>
          <w:szCs w:val="19"/>
        </w:rPr>
        <w:t xml:space="preserve"> </w:t>
      </w:r>
      <w:proofErr w:type="spellStart"/>
      <w:r w:rsidRPr="006B00D9">
        <w:rPr>
          <w:i/>
          <w:szCs w:val="19"/>
        </w:rPr>
        <w:t>tvrdog-dormantnog</w:t>
      </w:r>
      <w:proofErr w:type="spellEnd"/>
      <w:r w:rsidRPr="006B00D9">
        <w:rPr>
          <w:i/>
          <w:szCs w:val="19"/>
        </w:rPr>
        <w:t xml:space="preserve"> </w:t>
      </w:r>
      <w:proofErr w:type="spellStart"/>
      <w:r w:rsidRPr="006B00D9">
        <w:rPr>
          <w:i/>
          <w:szCs w:val="19"/>
        </w:rPr>
        <w:t>semena</w:t>
      </w:r>
      <w:proofErr w:type="spellEnd"/>
      <w:r w:rsidRPr="006B00D9">
        <w:rPr>
          <w:i/>
          <w:szCs w:val="19"/>
        </w:rPr>
        <w:t xml:space="preserve">, </w:t>
      </w:r>
      <w:proofErr w:type="spellStart"/>
      <w:r w:rsidRPr="006B00D9">
        <w:rPr>
          <w:i/>
          <w:szCs w:val="19"/>
        </w:rPr>
        <w:t>ukupna</w:t>
      </w:r>
      <w:proofErr w:type="spellEnd"/>
      <w:r w:rsidRPr="006B00D9">
        <w:rPr>
          <w:i/>
          <w:szCs w:val="19"/>
        </w:rPr>
        <w:t xml:space="preserve"> </w:t>
      </w:r>
      <w:proofErr w:type="spellStart"/>
      <w:r w:rsidRPr="006B00D9">
        <w:rPr>
          <w:i/>
          <w:szCs w:val="19"/>
        </w:rPr>
        <w:t>klijavost</w:t>
      </w:r>
      <w:proofErr w:type="spellEnd"/>
      <w:r w:rsidRPr="006B00D9">
        <w:rPr>
          <w:i/>
          <w:szCs w:val="19"/>
        </w:rPr>
        <w:t xml:space="preserve"> i </w:t>
      </w:r>
      <w:proofErr w:type="spellStart"/>
      <w:r w:rsidRPr="006B00D9">
        <w:rPr>
          <w:i/>
          <w:szCs w:val="19"/>
        </w:rPr>
        <w:t>broj</w:t>
      </w:r>
      <w:proofErr w:type="spellEnd"/>
      <w:r w:rsidRPr="006B00D9">
        <w:rPr>
          <w:i/>
          <w:szCs w:val="19"/>
        </w:rPr>
        <w:t xml:space="preserve"> </w:t>
      </w:r>
      <w:proofErr w:type="spellStart"/>
      <w:r w:rsidRPr="006B00D9">
        <w:rPr>
          <w:i/>
          <w:szCs w:val="19"/>
        </w:rPr>
        <w:t>nenormalnih</w:t>
      </w:r>
      <w:proofErr w:type="spellEnd"/>
      <w:r w:rsidRPr="006B00D9">
        <w:rPr>
          <w:i/>
          <w:szCs w:val="19"/>
        </w:rPr>
        <w:t xml:space="preserve"> </w:t>
      </w:r>
      <w:proofErr w:type="spellStart"/>
      <w:r w:rsidRPr="006B00D9">
        <w:rPr>
          <w:i/>
          <w:szCs w:val="19"/>
        </w:rPr>
        <w:t>klijanaca</w:t>
      </w:r>
      <w:proofErr w:type="spellEnd"/>
      <w:r w:rsidRPr="006B00D9">
        <w:rPr>
          <w:i/>
          <w:szCs w:val="19"/>
        </w:rPr>
        <w:t xml:space="preserve">. </w:t>
      </w:r>
      <w:proofErr w:type="spellStart"/>
      <w:r w:rsidRPr="006B00D9">
        <w:rPr>
          <w:i/>
          <w:iCs/>
          <w:szCs w:val="19"/>
        </w:rPr>
        <w:t>Ispitivane</w:t>
      </w:r>
      <w:proofErr w:type="spellEnd"/>
      <w:r w:rsidRPr="006B00D9">
        <w:rPr>
          <w:i/>
          <w:iCs/>
          <w:szCs w:val="19"/>
        </w:rPr>
        <w:t xml:space="preserve"> </w:t>
      </w:r>
      <w:proofErr w:type="spellStart"/>
      <w:r w:rsidRPr="006B00D9">
        <w:rPr>
          <w:i/>
          <w:iCs/>
          <w:szCs w:val="19"/>
        </w:rPr>
        <w:t>sorte</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w:t>
      </w:r>
      <w:proofErr w:type="spellStart"/>
      <w:r w:rsidRPr="006B00D9">
        <w:rPr>
          <w:i/>
          <w:iCs/>
          <w:szCs w:val="19"/>
        </w:rPr>
        <w:t>crvene</w:t>
      </w:r>
      <w:proofErr w:type="spellEnd"/>
      <w:r w:rsidRPr="006B00D9">
        <w:rPr>
          <w:i/>
          <w:iCs/>
          <w:szCs w:val="19"/>
        </w:rPr>
        <w:t xml:space="preserve"> </w:t>
      </w:r>
      <w:proofErr w:type="spellStart"/>
      <w:r w:rsidRPr="006B00D9">
        <w:rPr>
          <w:i/>
          <w:iCs/>
          <w:szCs w:val="19"/>
        </w:rPr>
        <w:t>deteline</w:t>
      </w:r>
      <w:proofErr w:type="spellEnd"/>
      <w:r w:rsidRPr="006B00D9">
        <w:rPr>
          <w:i/>
          <w:iCs/>
          <w:szCs w:val="19"/>
        </w:rPr>
        <w:t xml:space="preserve"> i </w:t>
      </w:r>
      <w:proofErr w:type="spellStart"/>
      <w:r w:rsidRPr="006B00D9">
        <w:rPr>
          <w:i/>
          <w:iCs/>
          <w:szCs w:val="19"/>
        </w:rPr>
        <w:t>italijanskog</w:t>
      </w:r>
      <w:proofErr w:type="spellEnd"/>
      <w:r w:rsidRPr="006B00D9">
        <w:rPr>
          <w:i/>
          <w:iCs/>
          <w:szCs w:val="19"/>
        </w:rPr>
        <w:t xml:space="preserve"> </w:t>
      </w:r>
      <w:proofErr w:type="spellStart"/>
      <w:r w:rsidRPr="006B00D9">
        <w:rPr>
          <w:i/>
          <w:iCs/>
          <w:szCs w:val="19"/>
        </w:rPr>
        <w:t>ljulja</w:t>
      </w:r>
      <w:proofErr w:type="spellEnd"/>
      <w:r w:rsidRPr="006B00D9">
        <w:rPr>
          <w:i/>
          <w:iCs/>
          <w:szCs w:val="19"/>
        </w:rPr>
        <w:t xml:space="preserve"> </w:t>
      </w:r>
      <w:proofErr w:type="spellStart"/>
      <w:r w:rsidRPr="006B00D9">
        <w:rPr>
          <w:i/>
          <w:iCs/>
          <w:szCs w:val="19"/>
        </w:rPr>
        <w:t>su</w:t>
      </w:r>
      <w:proofErr w:type="spellEnd"/>
      <w:r w:rsidRPr="006B00D9">
        <w:rPr>
          <w:i/>
          <w:iCs/>
          <w:szCs w:val="19"/>
        </w:rPr>
        <w:t xml:space="preserve"> </w:t>
      </w:r>
      <w:proofErr w:type="spellStart"/>
      <w:r w:rsidRPr="006B00D9">
        <w:rPr>
          <w:i/>
          <w:iCs/>
          <w:szCs w:val="19"/>
        </w:rPr>
        <w:t>pokazale</w:t>
      </w:r>
      <w:proofErr w:type="spellEnd"/>
      <w:r w:rsidRPr="006B00D9">
        <w:rPr>
          <w:i/>
          <w:iCs/>
          <w:szCs w:val="19"/>
        </w:rPr>
        <w:t xml:space="preserve"> </w:t>
      </w:r>
      <w:proofErr w:type="spellStart"/>
      <w:r w:rsidRPr="006B00D9">
        <w:rPr>
          <w:i/>
          <w:iCs/>
          <w:szCs w:val="19"/>
        </w:rPr>
        <w:t>najbolji</w:t>
      </w:r>
      <w:proofErr w:type="spellEnd"/>
      <w:r w:rsidRPr="006B00D9">
        <w:rPr>
          <w:i/>
          <w:iCs/>
          <w:szCs w:val="19"/>
        </w:rPr>
        <w:t xml:space="preserve"> </w:t>
      </w:r>
      <w:proofErr w:type="spellStart"/>
      <w:r w:rsidRPr="006B00D9">
        <w:rPr>
          <w:i/>
          <w:iCs/>
          <w:szCs w:val="19"/>
        </w:rPr>
        <w:t>kvalitet</w:t>
      </w:r>
      <w:proofErr w:type="spellEnd"/>
      <w:r w:rsidRPr="006B00D9">
        <w:rPr>
          <w:i/>
          <w:iCs/>
          <w:szCs w:val="19"/>
        </w:rPr>
        <w:t xml:space="preserve"> </w:t>
      </w:r>
      <w:proofErr w:type="spellStart"/>
      <w:r w:rsidRPr="006B00D9">
        <w:rPr>
          <w:i/>
          <w:iCs/>
          <w:szCs w:val="19"/>
        </w:rPr>
        <w:t>nakon</w:t>
      </w:r>
      <w:proofErr w:type="spellEnd"/>
      <w:r w:rsidRPr="006B00D9">
        <w:rPr>
          <w:i/>
          <w:iCs/>
          <w:szCs w:val="19"/>
        </w:rPr>
        <w:t xml:space="preserve"> </w:t>
      </w:r>
      <w:proofErr w:type="spellStart"/>
      <w:r w:rsidRPr="006B00D9">
        <w:rPr>
          <w:i/>
          <w:iCs/>
          <w:szCs w:val="19"/>
        </w:rPr>
        <w:t>jedne</w:t>
      </w:r>
      <w:proofErr w:type="spellEnd"/>
      <w:r w:rsidRPr="006B00D9">
        <w:rPr>
          <w:i/>
          <w:iCs/>
          <w:szCs w:val="19"/>
        </w:rPr>
        <w:t xml:space="preserve"> i </w:t>
      </w:r>
      <w:proofErr w:type="spellStart"/>
      <w:r w:rsidRPr="006B00D9">
        <w:rPr>
          <w:i/>
          <w:iCs/>
          <w:szCs w:val="19"/>
        </w:rPr>
        <w:t>dve</w:t>
      </w:r>
      <w:proofErr w:type="spellEnd"/>
      <w:r w:rsidRPr="006B00D9">
        <w:rPr>
          <w:i/>
          <w:iCs/>
          <w:szCs w:val="19"/>
        </w:rPr>
        <w:t xml:space="preserve"> </w:t>
      </w:r>
      <w:proofErr w:type="spellStart"/>
      <w:r w:rsidRPr="006B00D9">
        <w:rPr>
          <w:i/>
          <w:iCs/>
          <w:szCs w:val="19"/>
        </w:rPr>
        <w:t>godine</w:t>
      </w:r>
      <w:proofErr w:type="spellEnd"/>
      <w:r w:rsidRPr="006B00D9">
        <w:rPr>
          <w:i/>
          <w:iCs/>
          <w:szCs w:val="19"/>
        </w:rPr>
        <w:t xml:space="preserve"> </w:t>
      </w:r>
      <w:proofErr w:type="spellStart"/>
      <w:r w:rsidRPr="006B00D9">
        <w:rPr>
          <w:i/>
          <w:iCs/>
          <w:szCs w:val="19"/>
        </w:rPr>
        <w:t>čuvanja</w:t>
      </w:r>
      <w:proofErr w:type="spellEnd"/>
      <w:r w:rsidRPr="006B00D9">
        <w:rPr>
          <w:i/>
          <w:iCs/>
          <w:szCs w:val="19"/>
        </w:rPr>
        <w:t xml:space="preserve">. </w:t>
      </w:r>
      <w:proofErr w:type="spellStart"/>
      <w:r w:rsidRPr="006B00D9">
        <w:rPr>
          <w:i/>
          <w:iCs/>
          <w:szCs w:val="19"/>
        </w:rPr>
        <w:t>Nakon</w:t>
      </w:r>
      <w:proofErr w:type="spellEnd"/>
      <w:r w:rsidRPr="006B00D9">
        <w:rPr>
          <w:i/>
          <w:iCs/>
          <w:szCs w:val="19"/>
        </w:rPr>
        <w:t xml:space="preserve"> </w:t>
      </w:r>
      <w:proofErr w:type="spellStart"/>
      <w:r w:rsidRPr="006B00D9">
        <w:rPr>
          <w:i/>
          <w:iCs/>
          <w:szCs w:val="19"/>
        </w:rPr>
        <w:t>četire</w:t>
      </w:r>
      <w:proofErr w:type="spellEnd"/>
      <w:r w:rsidRPr="006B00D9">
        <w:rPr>
          <w:i/>
          <w:iCs/>
          <w:szCs w:val="19"/>
        </w:rPr>
        <w:t xml:space="preserve"> </w:t>
      </w:r>
      <w:proofErr w:type="spellStart"/>
      <w:r w:rsidRPr="006B00D9">
        <w:rPr>
          <w:i/>
          <w:iCs/>
          <w:szCs w:val="19"/>
        </w:rPr>
        <w:t>godine</w:t>
      </w:r>
      <w:proofErr w:type="spellEnd"/>
      <w:r w:rsidRPr="006B00D9">
        <w:rPr>
          <w:i/>
          <w:iCs/>
          <w:szCs w:val="19"/>
        </w:rPr>
        <w:t xml:space="preserve"> </w:t>
      </w:r>
      <w:proofErr w:type="spellStart"/>
      <w:r w:rsidRPr="006B00D9">
        <w:rPr>
          <w:i/>
          <w:iCs/>
          <w:szCs w:val="19"/>
        </w:rPr>
        <w:t>čuvanja</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w:t>
      </w:r>
      <w:proofErr w:type="spellStart"/>
      <w:r w:rsidRPr="006B00D9">
        <w:rPr>
          <w:i/>
          <w:iCs/>
          <w:szCs w:val="19"/>
        </w:rPr>
        <w:t>od</w:t>
      </w:r>
      <w:proofErr w:type="spellEnd"/>
      <w:r w:rsidRPr="006B00D9">
        <w:rPr>
          <w:i/>
          <w:iCs/>
          <w:szCs w:val="19"/>
        </w:rPr>
        <w:t xml:space="preserve"> </w:t>
      </w:r>
      <w:proofErr w:type="spellStart"/>
      <w:r w:rsidRPr="006B00D9">
        <w:rPr>
          <w:i/>
          <w:iCs/>
          <w:szCs w:val="19"/>
        </w:rPr>
        <w:t>šest</w:t>
      </w:r>
      <w:proofErr w:type="spellEnd"/>
      <w:r w:rsidRPr="006B00D9">
        <w:rPr>
          <w:i/>
          <w:iCs/>
          <w:szCs w:val="19"/>
        </w:rPr>
        <w:t xml:space="preserve"> </w:t>
      </w:r>
      <w:proofErr w:type="spellStart"/>
      <w:r w:rsidRPr="006B00D9">
        <w:rPr>
          <w:i/>
          <w:iCs/>
          <w:szCs w:val="19"/>
        </w:rPr>
        <w:t>ispitivanih</w:t>
      </w:r>
      <w:proofErr w:type="spellEnd"/>
      <w:r w:rsidRPr="006B00D9">
        <w:rPr>
          <w:i/>
          <w:iCs/>
          <w:szCs w:val="19"/>
        </w:rPr>
        <w:t xml:space="preserve"> </w:t>
      </w:r>
      <w:proofErr w:type="spellStart"/>
      <w:r w:rsidRPr="006B00D9">
        <w:rPr>
          <w:i/>
          <w:iCs/>
          <w:szCs w:val="19"/>
        </w:rPr>
        <w:t>sorti</w:t>
      </w:r>
      <w:proofErr w:type="spellEnd"/>
      <w:r w:rsidRPr="006B00D9">
        <w:rPr>
          <w:i/>
          <w:iCs/>
          <w:szCs w:val="19"/>
        </w:rPr>
        <w:t xml:space="preserve"> </w:t>
      </w:r>
      <w:proofErr w:type="spellStart"/>
      <w:r w:rsidRPr="006B00D9">
        <w:rPr>
          <w:i/>
          <w:iCs/>
          <w:szCs w:val="19"/>
        </w:rPr>
        <w:t>crvene</w:t>
      </w:r>
      <w:proofErr w:type="spellEnd"/>
      <w:r w:rsidRPr="006B00D9">
        <w:rPr>
          <w:i/>
          <w:iCs/>
          <w:szCs w:val="19"/>
        </w:rPr>
        <w:t xml:space="preserve"> </w:t>
      </w:r>
      <w:proofErr w:type="spellStart"/>
      <w:r w:rsidRPr="006B00D9">
        <w:rPr>
          <w:i/>
          <w:iCs/>
          <w:szCs w:val="19"/>
        </w:rPr>
        <w:t>deteline</w:t>
      </w:r>
      <w:proofErr w:type="spellEnd"/>
      <w:r w:rsidRPr="006B00D9">
        <w:rPr>
          <w:i/>
          <w:iCs/>
          <w:szCs w:val="19"/>
        </w:rPr>
        <w:t xml:space="preserve">, </w:t>
      </w:r>
      <w:proofErr w:type="spellStart"/>
      <w:r w:rsidRPr="006B00D9">
        <w:rPr>
          <w:i/>
          <w:iCs/>
          <w:szCs w:val="19"/>
        </w:rPr>
        <w:t>dve</w:t>
      </w:r>
      <w:proofErr w:type="spellEnd"/>
      <w:r w:rsidRPr="006B00D9">
        <w:rPr>
          <w:i/>
          <w:iCs/>
          <w:szCs w:val="19"/>
        </w:rPr>
        <w:t xml:space="preserve"> </w:t>
      </w:r>
      <w:proofErr w:type="spellStart"/>
      <w:r w:rsidRPr="006B00D9">
        <w:rPr>
          <w:i/>
          <w:iCs/>
          <w:szCs w:val="19"/>
        </w:rPr>
        <w:t>nisu</w:t>
      </w:r>
      <w:proofErr w:type="spellEnd"/>
      <w:r w:rsidRPr="006B00D9">
        <w:rPr>
          <w:i/>
          <w:iCs/>
          <w:szCs w:val="19"/>
        </w:rPr>
        <w:t xml:space="preserve"> </w:t>
      </w:r>
      <w:proofErr w:type="spellStart"/>
      <w:r w:rsidRPr="006B00D9">
        <w:rPr>
          <w:i/>
          <w:iCs/>
          <w:szCs w:val="19"/>
        </w:rPr>
        <w:t>zadovoljile</w:t>
      </w:r>
      <w:proofErr w:type="spellEnd"/>
      <w:r w:rsidRPr="006B00D9">
        <w:rPr>
          <w:i/>
          <w:iCs/>
          <w:szCs w:val="19"/>
        </w:rPr>
        <w:t xml:space="preserve"> </w:t>
      </w:r>
      <w:proofErr w:type="spellStart"/>
      <w:r w:rsidRPr="006B00D9">
        <w:rPr>
          <w:i/>
          <w:iCs/>
          <w:szCs w:val="19"/>
        </w:rPr>
        <w:t>kriterijume</w:t>
      </w:r>
      <w:proofErr w:type="spellEnd"/>
      <w:r w:rsidRPr="006B00D9">
        <w:rPr>
          <w:i/>
          <w:iCs/>
          <w:szCs w:val="19"/>
        </w:rPr>
        <w:t xml:space="preserve"> </w:t>
      </w:r>
      <w:proofErr w:type="spellStart"/>
      <w:r w:rsidRPr="006B00D9">
        <w:rPr>
          <w:i/>
          <w:iCs/>
          <w:szCs w:val="19"/>
        </w:rPr>
        <w:t>za</w:t>
      </w:r>
      <w:proofErr w:type="spellEnd"/>
      <w:r w:rsidRPr="006B00D9">
        <w:rPr>
          <w:i/>
          <w:iCs/>
          <w:szCs w:val="19"/>
        </w:rPr>
        <w:t xml:space="preserve"> </w:t>
      </w:r>
      <w:proofErr w:type="spellStart"/>
      <w:r w:rsidRPr="006B00D9">
        <w:rPr>
          <w:i/>
          <w:iCs/>
          <w:szCs w:val="19"/>
        </w:rPr>
        <w:t>stavljenje</w:t>
      </w:r>
      <w:proofErr w:type="spellEnd"/>
      <w:r w:rsidRPr="006B00D9">
        <w:rPr>
          <w:i/>
          <w:iCs/>
          <w:szCs w:val="19"/>
        </w:rPr>
        <w:t xml:space="preserve"> u </w:t>
      </w:r>
      <w:proofErr w:type="spellStart"/>
      <w:r w:rsidRPr="006B00D9">
        <w:rPr>
          <w:i/>
          <w:iCs/>
          <w:szCs w:val="19"/>
        </w:rPr>
        <w:t>promet</w:t>
      </w:r>
      <w:proofErr w:type="spellEnd"/>
      <w:r w:rsidRPr="006B00D9">
        <w:rPr>
          <w:i/>
          <w:iCs/>
          <w:szCs w:val="19"/>
        </w:rPr>
        <w:t xml:space="preserve"> u </w:t>
      </w:r>
      <w:proofErr w:type="spellStart"/>
      <w:r w:rsidRPr="006B00D9">
        <w:rPr>
          <w:i/>
          <w:iCs/>
          <w:szCs w:val="19"/>
        </w:rPr>
        <w:t>Srbiji</w:t>
      </w:r>
      <w:proofErr w:type="spellEnd"/>
      <w:r w:rsidRPr="006B00D9">
        <w:rPr>
          <w:i/>
          <w:iCs/>
          <w:szCs w:val="19"/>
        </w:rPr>
        <w:t xml:space="preserve">, </w:t>
      </w:r>
      <w:proofErr w:type="spellStart"/>
      <w:r w:rsidRPr="006B00D9">
        <w:rPr>
          <w:i/>
          <w:iCs/>
          <w:szCs w:val="19"/>
        </w:rPr>
        <w:t>prema</w:t>
      </w:r>
      <w:proofErr w:type="spellEnd"/>
      <w:r w:rsidRPr="006B00D9">
        <w:rPr>
          <w:i/>
          <w:iCs/>
          <w:szCs w:val="19"/>
        </w:rPr>
        <w:t xml:space="preserve"> </w:t>
      </w:r>
      <w:proofErr w:type="spellStart"/>
      <w:r w:rsidRPr="006B00D9">
        <w:rPr>
          <w:i/>
          <w:iCs/>
          <w:szCs w:val="19"/>
        </w:rPr>
        <w:t>važećem</w:t>
      </w:r>
      <w:proofErr w:type="spellEnd"/>
      <w:r w:rsidRPr="006B00D9">
        <w:rPr>
          <w:i/>
          <w:iCs/>
          <w:szCs w:val="19"/>
        </w:rPr>
        <w:t xml:space="preserve"> </w:t>
      </w:r>
      <w:proofErr w:type="spellStart"/>
      <w:r w:rsidRPr="006B00D9">
        <w:rPr>
          <w:i/>
          <w:iCs/>
          <w:szCs w:val="19"/>
        </w:rPr>
        <w:t>pravilniku</w:t>
      </w:r>
      <w:proofErr w:type="spellEnd"/>
      <w:r w:rsidRPr="006B00D9">
        <w:rPr>
          <w:i/>
          <w:iCs/>
          <w:szCs w:val="19"/>
        </w:rPr>
        <w:t xml:space="preserve"> o </w:t>
      </w:r>
      <w:proofErr w:type="spellStart"/>
      <w:r w:rsidRPr="006B00D9">
        <w:rPr>
          <w:i/>
          <w:iCs/>
          <w:szCs w:val="19"/>
        </w:rPr>
        <w:t>kvalitetu</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w:t>
      </w:r>
      <w:proofErr w:type="spellStart"/>
      <w:r w:rsidRPr="006B00D9">
        <w:rPr>
          <w:i/>
          <w:iCs/>
          <w:szCs w:val="19"/>
        </w:rPr>
        <w:t>Kod</w:t>
      </w:r>
      <w:proofErr w:type="spellEnd"/>
      <w:r w:rsidRPr="006B00D9">
        <w:rPr>
          <w:i/>
          <w:iCs/>
          <w:szCs w:val="19"/>
        </w:rPr>
        <w:t xml:space="preserve"> </w:t>
      </w:r>
      <w:proofErr w:type="spellStart"/>
      <w:r w:rsidRPr="006B00D9">
        <w:rPr>
          <w:i/>
          <w:iCs/>
          <w:szCs w:val="19"/>
        </w:rPr>
        <w:t>italijanskog</w:t>
      </w:r>
      <w:proofErr w:type="spellEnd"/>
      <w:r w:rsidRPr="006B00D9">
        <w:rPr>
          <w:i/>
          <w:iCs/>
          <w:szCs w:val="19"/>
        </w:rPr>
        <w:t xml:space="preserve"> </w:t>
      </w:r>
      <w:proofErr w:type="spellStart"/>
      <w:r w:rsidRPr="006B00D9">
        <w:rPr>
          <w:i/>
          <w:iCs/>
          <w:szCs w:val="19"/>
        </w:rPr>
        <w:t>ljulja</w:t>
      </w:r>
      <w:proofErr w:type="spellEnd"/>
      <w:r w:rsidRPr="006B00D9">
        <w:rPr>
          <w:i/>
          <w:iCs/>
          <w:szCs w:val="19"/>
        </w:rPr>
        <w:t xml:space="preserve">, </w:t>
      </w:r>
      <w:proofErr w:type="spellStart"/>
      <w:r w:rsidRPr="006B00D9">
        <w:rPr>
          <w:i/>
          <w:iCs/>
          <w:szCs w:val="19"/>
        </w:rPr>
        <w:t>od</w:t>
      </w:r>
      <w:proofErr w:type="spellEnd"/>
      <w:r w:rsidRPr="006B00D9">
        <w:rPr>
          <w:i/>
          <w:iCs/>
          <w:szCs w:val="19"/>
        </w:rPr>
        <w:t xml:space="preserve"> </w:t>
      </w:r>
      <w:proofErr w:type="spellStart"/>
      <w:r w:rsidRPr="006B00D9">
        <w:rPr>
          <w:i/>
          <w:iCs/>
          <w:szCs w:val="19"/>
        </w:rPr>
        <w:t>četiti</w:t>
      </w:r>
      <w:proofErr w:type="spellEnd"/>
      <w:r w:rsidRPr="006B00D9">
        <w:rPr>
          <w:i/>
          <w:iCs/>
          <w:szCs w:val="19"/>
        </w:rPr>
        <w:t xml:space="preserve"> </w:t>
      </w:r>
      <w:proofErr w:type="spellStart"/>
      <w:r w:rsidRPr="006B00D9">
        <w:rPr>
          <w:i/>
          <w:iCs/>
          <w:szCs w:val="19"/>
        </w:rPr>
        <w:t>ispitivane</w:t>
      </w:r>
      <w:proofErr w:type="spellEnd"/>
      <w:r w:rsidRPr="006B00D9">
        <w:rPr>
          <w:i/>
          <w:iCs/>
          <w:szCs w:val="19"/>
        </w:rPr>
        <w:t xml:space="preserve"> </w:t>
      </w:r>
      <w:proofErr w:type="spellStart"/>
      <w:r w:rsidRPr="006B00D9">
        <w:rPr>
          <w:i/>
          <w:iCs/>
          <w:szCs w:val="19"/>
        </w:rPr>
        <w:t>sorte</w:t>
      </w:r>
      <w:proofErr w:type="spellEnd"/>
      <w:r w:rsidRPr="006B00D9">
        <w:rPr>
          <w:i/>
          <w:iCs/>
          <w:szCs w:val="19"/>
        </w:rPr>
        <w:t xml:space="preserve">, </w:t>
      </w:r>
      <w:proofErr w:type="spellStart"/>
      <w:r w:rsidRPr="006B00D9">
        <w:rPr>
          <w:i/>
          <w:iCs/>
          <w:szCs w:val="19"/>
        </w:rPr>
        <w:t>dve</w:t>
      </w:r>
      <w:proofErr w:type="spellEnd"/>
      <w:r w:rsidRPr="006B00D9">
        <w:rPr>
          <w:i/>
          <w:iCs/>
          <w:szCs w:val="19"/>
        </w:rPr>
        <w:t xml:space="preserve"> </w:t>
      </w:r>
      <w:proofErr w:type="spellStart"/>
      <w:r w:rsidRPr="006B00D9">
        <w:rPr>
          <w:i/>
          <w:iCs/>
          <w:szCs w:val="19"/>
        </w:rPr>
        <w:t>nisu</w:t>
      </w:r>
      <w:proofErr w:type="spellEnd"/>
      <w:r w:rsidRPr="006B00D9">
        <w:rPr>
          <w:i/>
          <w:iCs/>
          <w:szCs w:val="19"/>
        </w:rPr>
        <w:t xml:space="preserve"> </w:t>
      </w:r>
      <w:proofErr w:type="spellStart"/>
      <w:r w:rsidRPr="006B00D9">
        <w:rPr>
          <w:i/>
          <w:iCs/>
          <w:szCs w:val="19"/>
        </w:rPr>
        <w:t>zadovoljile</w:t>
      </w:r>
      <w:proofErr w:type="spellEnd"/>
      <w:r w:rsidRPr="006B00D9">
        <w:rPr>
          <w:i/>
          <w:iCs/>
          <w:szCs w:val="19"/>
        </w:rPr>
        <w:t xml:space="preserve"> </w:t>
      </w:r>
      <w:proofErr w:type="spellStart"/>
      <w:r w:rsidRPr="006B00D9">
        <w:rPr>
          <w:i/>
          <w:iCs/>
          <w:szCs w:val="19"/>
        </w:rPr>
        <w:t>kriterijume</w:t>
      </w:r>
      <w:proofErr w:type="spellEnd"/>
      <w:r w:rsidRPr="006B00D9">
        <w:rPr>
          <w:i/>
          <w:iCs/>
          <w:szCs w:val="19"/>
        </w:rPr>
        <w:t xml:space="preserve"> </w:t>
      </w:r>
      <w:proofErr w:type="spellStart"/>
      <w:r w:rsidRPr="006B00D9">
        <w:rPr>
          <w:i/>
          <w:iCs/>
          <w:szCs w:val="19"/>
        </w:rPr>
        <w:t>za</w:t>
      </w:r>
      <w:proofErr w:type="spellEnd"/>
      <w:r w:rsidRPr="006B00D9">
        <w:rPr>
          <w:i/>
          <w:iCs/>
          <w:szCs w:val="19"/>
        </w:rPr>
        <w:t xml:space="preserve"> </w:t>
      </w:r>
      <w:proofErr w:type="spellStart"/>
      <w:r w:rsidRPr="006B00D9">
        <w:rPr>
          <w:i/>
          <w:iCs/>
          <w:szCs w:val="19"/>
        </w:rPr>
        <w:t>stavljanje</w:t>
      </w:r>
      <w:proofErr w:type="spellEnd"/>
      <w:r w:rsidRPr="006B00D9">
        <w:rPr>
          <w:i/>
          <w:iCs/>
          <w:szCs w:val="19"/>
        </w:rPr>
        <w:t xml:space="preserve"> </w:t>
      </w:r>
      <w:proofErr w:type="spellStart"/>
      <w:r w:rsidRPr="006B00D9">
        <w:rPr>
          <w:i/>
          <w:iCs/>
          <w:szCs w:val="19"/>
        </w:rPr>
        <w:t>semena</w:t>
      </w:r>
      <w:proofErr w:type="spellEnd"/>
      <w:r w:rsidRPr="006B00D9">
        <w:rPr>
          <w:i/>
          <w:iCs/>
          <w:szCs w:val="19"/>
        </w:rPr>
        <w:t xml:space="preserve"> u </w:t>
      </w:r>
      <w:proofErr w:type="spellStart"/>
      <w:r w:rsidRPr="006B00D9">
        <w:rPr>
          <w:i/>
          <w:iCs/>
          <w:szCs w:val="19"/>
        </w:rPr>
        <w:t>promet</w:t>
      </w:r>
      <w:proofErr w:type="spellEnd"/>
      <w:r w:rsidRPr="006B00D9">
        <w:rPr>
          <w:i/>
          <w:iCs/>
          <w:szCs w:val="19"/>
        </w:rPr>
        <w:t xml:space="preserve">. </w:t>
      </w:r>
    </w:p>
    <w:p w:rsidR="006B00D9" w:rsidRDefault="006B00D9" w:rsidP="003B56A8">
      <w:pPr>
        <w:pStyle w:val="NoSpacing"/>
        <w:tabs>
          <w:tab w:val="right" w:pos="10205"/>
        </w:tabs>
        <w:spacing w:line="264" w:lineRule="auto"/>
        <w:ind w:firstLine="284"/>
        <w:rPr>
          <w:i/>
          <w:iCs/>
          <w:sz w:val="19"/>
          <w:szCs w:val="19"/>
        </w:rPr>
      </w:pPr>
      <w:proofErr w:type="spellStart"/>
      <w:r w:rsidRPr="006B00D9">
        <w:rPr>
          <w:b/>
          <w:i/>
          <w:iCs/>
          <w:sz w:val="19"/>
          <w:szCs w:val="19"/>
        </w:rPr>
        <w:t>Ključne</w:t>
      </w:r>
      <w:proofErr w:type="spellEnd"/>
      <w:r w:rsidRPr="006B00D9">
        <w:rPr>
          <w:b/>
          <w:i/>
          <w:iCs/>
          <w:sz w:val="19"/>
          <w:szCs w:val="19"/>
        </w:rPr>
        <w:t xml:space="preserve"> </w:t>
      </w:r>
      <w:proofErr w:type="spellStart"/>
      <w:r w:rsidRPr="006B00D9">
        <w:rPr>
          <w:b/>
          <w:i/>
          <w:iCs/>
          <w:sz w:val="19"/>
          <w:szCs w:val="19"/>
        </w:rPr>
        <w:t>reči</w:t>
      </w:r>
      <w:proofErr w:type="spellEnd"/>
      <w:r w:rsidRPr="006B00D9">
        <w:rPr>
          <w:b/>
          <w:i/>
          <w:iCs/>
          <w:sz w:val="19"/>
          <w:szCs w:val="19"/>
        </w:rPr>
        <w:t xml:space="preserve">: </w:t>
      </w:r>
      <w:proofErr w:type="spellStart"/>
      <w:r w:rsidRPr="006B00D9">
        <w:rPr>
          <w:i/>
          <w:iCs/>
          <w:sz w:val="19"/>
          <w:szCs w:val="19"/>
        </w:rPr>
        <w:t>crvena</w:t>
      </w:r>
      <w:proofErr w:type="spellEnd"/>
      <w:r w:rsidRPr="006B00D9">
        <w:rPr>
          <w:i/>
          <w:iCs/>
          <w:sz w:val="19"/>
          <w:szCs w:val="19"/>
        </w:rPr>
        <w:t xml:space="preserve"> </w:t>
      </w:r>
      <w:proofErr w:type="spellStart"/>
      <w:r w:rsidRPr="006B00D9">
        <w:rPr>
          <w:i/>
          <w:iCs/>
          <w:sz w:val="19"/>
          <w:szCs w:val="19"/>
        </w:rPr>
        <w:t>detelina</w:t>
      </w:r>
      <w:proofErr w:type="spellEnd"/>
      <w:r w:rsidRPr="006B00D9">
        <w:rPr>
          <w:i/>
          <w:iCs/>
          <w:sz w:val="19"/>
          <w:szCs w:val="19"/>
        </w:rPr>
        <w:t xml:space="preserve">, </w:t>
      </w:r>
      <w:proofErr w:type="spellStart"/>
      <w:r w:rsidRPr="006B00D9">
        <w:rPr>
          <w:i/>
          <w:iCs/>
          <w:sz w:val="19"/>
          <w:szCs w:val="19"/>
        </w:rPr>
        <w:t>Italijanski</w:t>
      </w:r>
      <w:proofErr w:type="spellEnd"/>
      <w:r w:rsidRPr="006B00D9">
        <w:rPr>
          <w:i/>
          <w:iCs/>
          <w:sz w:val="19"/>
          <w:szCs w:val="19"/>
        </w:rPr>
        <w:t xml:space="preserve"> </w:t>
      </w:r>
      <w:proofErr w:type="spellStart"/>
      <w:r w:rsidRPr="006B00D9">
        <w:rPr>
          <w:i/>
          <w:iCs/>
          <w:sz w:val="19"/>
          <w:szCs w:val="19"/>
        </w:rPr>
        <w:t>ljulj</w:t>
      </w:r>
      <w:proofErr w:type="spellEnd"/>
      <w:r w:rsidRPr="006B00D9">
        <w:rPr>
          <w:i/>
          <w:iCs/>
          <w:sz w:val="19"/>
          <w:szCs w:val="19"/>
        </w:rPr>
        <w:t xml:space="preserve">, </w:t>
      </w:r>
      <w:proofErr w:type="spellStart"/>
      <w:r w:rsidRPr="006B00D9">
        <w:rPr>
          <w:i/>
          <w:iCs/>
          <w:sz w:val="19"/>
          <w:szCs w:val="19"/>
        </w:rPr>
        <w:t>kvalitet</w:t>
      </w:r>
      <w:proofErr w:type="spellEnd"/>
      <w:r w:rsidRPr="006B00D9">
        <w:rPr>
          <w:i/>
          <w:iCs/>
          <w:sz w:val="19"/>
          <w:szCs w:val="19"/>
        </w:rPr>
        <w:t xml:space="preserve"> </w:t>
      </w:r>
      <w:proofErr w:type="spellStart"/>
      <w:r w:rsidRPr="006B00D9">
        <w:rPr>
          <w:i/>
          <w:iCs/>
          <w:sz w:val="19"/>
          <w:szCs w:val="19"/>
        </w:rPr>
        <w:t>semena</w:t>
      </w:r>
      <w:proofErr w:type="spellEnd"/>
      <w:r>
        <w:rPr>
          <w:i/>
          <w:iCs/>
          <w:sz w:val="19"/>
          <w:szCs w:val="19"/>
        </w:rPr>
        <w:t>.</w:t>
      </w:r>
    </w:p>
    <w:p w:rsidR="006B00D9" w:rsidRPr="006B00D9" w:rsidRDefault="006B00D9" w:rsidP="003B56A8">
      <w:pPr>
        <w:pStyle w:val="NoSpacing"/>
        <w:tabs>
          <w:tab w:val="right" w:pos="10205"/>
        </w:tabs>
        <w:spacing w:line="264" w:lineRule="auto"/>
        <w:ind w:firstLine="284"/>
        <w:rPr>
          <w:i/>
          <w:iCs/>
          <w:sz w:val="19"/>
          <w:szCs w:val="19"/>
        </w:rPr>
      </w:pPr>
    </w:p>
    <w:p w:rsidR="006B00D9" w:rsidRDefault="006B00D9" w:rsidP="003B56A8">
      <w:pPr>
        <w:tabs>
          <w:tab w:val="right" w:pos="10205"/>
        </w:tabs>
        <w:spacing w:line="264" w:lineRule="auto"/>
        <w:ind w:left="0" w:firstLine="284"/>
        <w:jc w:val="both"/>
        <w:rPr>
          <w:i/>
          <w:iCs/>
          <w:szCs w:val="19"/>
        </w:rPr>
        <w:sectPr w:rsidR="006B00D9" w:rsidSect="006B00D9">
          <w:type w:val="continuous"/>
          <w:pgSz w:w="11906" w:h="16838" w:code="9"/>
          <w:pgMar w:top="1134" w:right="851" w:bottom="1418" w:left="851" w:header="709" w:footer="709" w:gutter="0"/>
          <w:cols w:space="284"/>
          <w:titlePg/>
          <w:docGrid w:linePitch="360"/>
        </w:sectPr>
      </w:pPr>
    </w:p>
    <w:p w:rsidR="006B00D9" w:rsidRPr="006B00D9" w:rsidRDefault="006B00D9" w:rsidP="003B56A8">
      <w:pPr>
        <w:tabs>
          <w:tab w:val="right" w:pos="10205"/>
        </w:tabs>
        <w:spacing w:before="120" w:after="120" w:line="269" w:lineRule="auto"/>
        <w:ind w:left="0" w:firstLine="284"/>
        <w:jc w:val="both"/>
        <w:rPr>
          <w:b/>
          <w:iCs/>
          <w:sz w:val="24"/>
        </w:rPr>
      </w:pPr>
      <w:r w:rsidRPr="006B00D9">
        <w:rPr>
          <w:b/>
          <w:iCs/>
          <w:sz w:val="24"/>
        </w:rPr>
        <w:lastRenderedPageBreak/>
        <w:t>INTRODUCTION</w:t>
      </w:r>
    </w:p>
    <w:p w:rsidR="006B00D9" w:rsidRPr="006B00D9" w:rsidRDefault="006B00D9" w:rsidP="003B56A8">
      <w:pPr>
        <w:tabs>
          <w:tab w:val="right" w:pos="10205"/>
        </w:tabs>
        <w:spacing w:line="269" w:lineRule="auto"/>
        <w:ind w:left="0" w:firstLine="284"/>
        <w:jc w:val="both"/>
        <w:rPr>
          <w:szCs w:val="19"/>
        </w:rPr>
      </w:pPr>
      <w:r w:rsidRPr="006B00D9">
        <w:rPr>
          <w:iCs/>
          <w:szCs w:val="19"/>
        </w:rPr>
        <w:t>According to many kinds of research and practical experiences, red clover (</w:t>
      </w:r>
      <w:proofErr w:type="spellStart"/>
      <w:r w:rsidRPr="006B00D9">
        <w:rPr>
          <w:i/>
          <w:iCs/>
          <w:szCs w:val="19"/>
        </w:rPr>
        <w:t>Trifolium</w:t>
      </w:r>
      <w:proofErr w:type="spellEnd"/>
      <w:r w:rsidRPr="006B00D9">
        <w:rPr>
          <w:i/>
          <w:iCs/>
          <w:szCs w:val="19"/>
        </w:rPr>
        <w:t xml:space="preserve"> </w:t>
      </w:r>
      <w:proofErr w:type="spellStart"/>
      <w:r w:rsidRPr="006B00D9">
        <w:rPr>
          <w:i/>
          <w:iCs/>
          <w:szCs w:val="19"/>
        </w:rPr>
        <w:t>pratense</w:t>
      </w:r>
      <w:proofErr w:type="spellEnd"/>
      <w:r w:rsidRPr="006B00D9">
        <w:rPr>
          <w:iCs/>
          <w:szCs w:val="19"/>
        </w:rPr>
        <w:t xml:space="preserve"> L.) and Italian ryegrass (</w:t>
      </w:r>
      <w:proofErr w:type="spellStart"/>
      <w:r w:rsidRPr="006B00D9">
        <w:rPr>
          <w:i/>
          <w:iCs/>
          <w:szCs w:val="19"/>
        </w:rPr>
        <w:t>Lolium</w:t>
      </w:r>
      <w:proofErr w:type="spellEnd"/>
      <w:r w:rsidRPr="006B00D9">
        <w:rPr>
          <w:i/>
          <w:iCs/>
          <w:szCs w:val="19"/>
        </w:rPr>
        <w:t xml:space="preserve"> </w:t>
      </w:r>
      <w:proofErr w:type="spellStart"/>
      <w:r w:rsidRPr="006B00D9">
        <w:rPr>
          <w:i/>
          <w:iCs/>
          <w:szCs w:val="19"/>
        </w:rPr>
        <w:t>multiflorum</w:t>
      </w:r>
      <w:proofErr w:type="spellEnd"/>
      <w:r w:rsidRPr="006B00D9">
        <w:rPr>
          <w:iCs/>
          <w:szCs w:val="19"/>
        </w:rPr>
        <w:t xml:space="preserve"> L.) are some of the most productive grass-leguminous mixtures for fodder production on more fertile soils</w:t>
      </w:r>
      <w:r w:rsidRPr="006B00D9">
        <w:rPr>
          <w:szCs w:val="19"/>
          <w:shd w:val="clear" w:color="auto" w:fill="FFFFFF"/>
        </w:rPr>
        <w:t xml:space="preserve"> (</w:t>
      </w:r>
      <w:proofErr w:type="spellStart"/>
      <w:r w:rsidRPr="006B00D9">
        <w:rPr>
          <w:i/>
          <w:szCs w:val="19"/>
          <w:shd w:val="clear" w:color="auto" w:fill="FFFFFF"/>
        </w:rPr>
        <w:t>Tomić</w:t>
      </w:r>
      <w:proofErr w:type="spellEnd"/>
      <w:r w:rsidRPr="006B00D9">
        <w:rPr>
          <w:szCs w:val="19"/>
          <w:shd w:val="clear" w:color="auto" w:fill="FFFFFF"/>
        </w:rPr>
        <w:t xml:space="preserve"> </w:t>
      </w:r>
      <w:r w:rsidRPr="006B00D9">
        <w:rPr>
          <w:i/>
          <w:szCs w:val="19"/>
          <w:shd w:val="clear" w:color="auto" w:fill="FFFFFF"/>
        </w:rPr>
        <w:t>et al. 2012</w:t>
      </w:r>
      <w:r w:rsidRPr="006B00D9">
        <w:rPr>
          <w:szCs w:val="19"/>
          <w:shd w:val="clear" w:color="auto" w:fill="FFFFFF"/>
        </w:rPr>
        <w:t xml:space="preserve">; </w:t>
      </w:r>
      <w:r w:rsidRPr="006B00D9">
        <w:rPr>
          <w:i/>
          <w:szCs w:val="19"/>
          <w:shd w:val="clear" w:color="auto" w:fill="FFFFFF"/>
        </w:rPr>
        <w:t>Camlin</w:t>
      </w:r>
      <w:r w:rsidRPr="006B00D9">
        <w:rPr>
          <w:szCs w:val="19"/>
          <w:shd w:val="clear" w:color="auto" w:fill="FFFFFF"/>
        </w:rPr>
        <w:t xml:space="preserve"> </w:t>
      </w:r>
      <w:r w:rsidRPr="006B00D9">
        <w:rPr>
          <w:i/>
          <w:szCs w:val="19"/>
          <w:shd w:val="clear" w:color="auto" w:fill="FFFFFF"/>
        </w:rPr>
        <w:t>et al 1983</w:t>
      </w:r>
      <w:r w:rsidRPr="006B00D9">
        <w:rPr>
          <w:szCs w:val="19"/>
          <w:shd w:val="clear" w:color="auto" w:fill="FFFFFF"/>
        </w:rPr>
        <w:t xml:space="preserve">). </w:t>
      </w:r>
    </w:p>
    <w:p w:rsidR="006B00D9" w:rsidRPr="006B00D9" w:rsidRDefault="006B00D9" w:rsidP="003B56A8">
      <w:pPr>
        <w:tabs>
          <w:tab w:val="right" w:pos="10205"/>
        </w:tabs>
        <w:spacing w:line="269" w:lineRule="auto"/>
        <w:ind w:left="0" w:firstLine="284"/>
        <w:jc w:val="both"/>
        <w:rPr>
          <w:b/>
          <w:color w:val="212529"/>
          <w:szCs w:val="19"/>
        </w:rPr>
      </w:pPr>
      <w:r w:rsidRPr="006B00D9">
        <w:rPr>
          <w:color w:val="212529"/>
          <w:szCs w:val="19"/>
        </w:rPr>
        <w:t>Both species can also be grown as pure crops. However,</w:t>
      </w:r>
      <w:bookmarkStart w:id="0" w:name="_GoBack"/>
      <w:bookmarkEnd w:id="0"/>
      <w:r w:rsidRPr="006B00D9">
        <w:rPr>
          <w:color w:val="212529"/>
          <w:szCs w:val="19"/>
        </w:rPr>
        <w:t xml:space="preserve"> sowing and growing in a mixture with legumes is better, because of the well-known benefits: legumes are nitrogen fixers, and grasses have pronounced nitrogen requirements (</w:t>
      </w:r>
      <w:r w:rsidRPr="006B00D9">
        <w:rPr>
          <w:i/>
          <w:color w:val="212529"/>
          <w:szCs w:val="19"/>
        </w:rPr>
        <w:t>Knežević</w:t>
      </w:r>
      <w:r w:rsidRPr="006B00D9">
        <w:rPr>
          <w:color w:val="212529"/>
          <w:szCs w:val="19"/>
        </w:rPr>
        <w:t xml:space="preserve"> </w:t>
      </w:r>
      <w:r w:rsidRPr="006B00D9">
        <w:rPr>
          <w:i/>
          <w:color w:val="212529"/>
          <w:szCs w:val="19"/>
        </w:rPr>
        <w:t xml:space="preserve">and </w:t>
      </w:r>
      <w:proofErr w:type="spellStart"/>
      <w:r w:rsidRPr="006B00D9">
        <w:rPr>
          <w:i/>
          <w:color w:val="212529"/>
          <w:szCs w:val="19"/>
        </w:rPr>
        <w:t>Stanisavljević</w:t>
      </w:r>
      <w:proofErr w:type="spellEnd"/>
      <w:r w:rsidRPr="006B00D9">
        <w:rPr>
          <w:color w:val="212529"/>
          <w:szCs w:val="19"/>
        </w:rPr>
        <w:t xml:space="preserve"> </w:t>
      </w:r>
      <w:r w:rsidRPr="006B00D9">
        <w:rPr>
          <w:i/>
          <w:color w:val="212529"/>
          <w:szCs w:val="19"/>
        </w:rPr>
        <w:t>2018</w:t>
      </w:r>
      <w:r w:rsidRPr="006B00D9">
        <w:rPr>
          <w:color w:val="212529"/>
          <w:szCs w:val="19"/>
        </w:rPr>
        <w:t xml:space="preserve">). Studies have shown that these species </w:t>
      </w:r>
      <w:r w:rsidRPr="006B00D9">
        <w:rPr>
          <w:color w:val="212529"/>
          <w:szCs w:val="19"/>
        </w:rPr>
        <w:lastRenderedPageBreak/>
        <w:t xml:space="preserve">grown in a mixture have a positive effect on soil </w:t>
      </w:r>
      <w:proofErr w:type="spellStart"/>
      <w:r w:rsidRPr="006B00D9">
        <w:rPr>
          <w:color w:val="212529"/>
          <w:szCs w:val="19"/>
        </w:rPr>
        <w:t>biogenicity</w:t>
      </w:r>
      <w:proofErr w:type="spellEnd"/>
      <w:r w:rsidRPr="006B00D9">
        <w:rPr>
          <w:color w:val="212529"/>
          <w:szCs w:val="19"/>
        </w:rPr>
        <w:t xml:space="preserve"> and weed reduction in relation to the cultivation of these forage plants in pure culture (</w:t>
      </w:r>
      <w:proofErr w:type="spellStart"/>
      <w:r w:rsidRPr="006B00D9">
        <w:rPr>
          <w:i/>
          <w:szCs w:val="19"/>
        </w:rPr>
        <w:t>Sleugh</w:t>
      </w:r>
      <w:proofErr w:type="spellEnd"/>
      <w:r w:rsidRPr="006B00D9">
        <w:rPr>
          <w:szCs w:val="19"/>
        </w:rPr>
        <w:t xml:space="preserve"> </w:t>
      </w:r>
      <w:r w:rsidRPr="006B00D9">
        <w:rPr>
          <w:i/>
          <w:szCs w:val="19"/>
        </w:rPr>
        <w:t>et al. 2000</w:t>
      </w:r>
      <w:r w:rsidRPr="006B00D9">
        <w:rPr>
          <w:szCs w:val="19"/>
        </w:rPr>
        <w:t>).</w:t>
      </w:r>
    </w:p>
    <w:p w:rsidR="006B00D9" w:rsidRPr="006B00D9" w:rsidRDefault="006B00D9" w:rsidP="003B56A8">
      <w:pPr>
        <w:tabs>
          <w:tab w:val="right" w:pos="10205"/>
        </w:tabs>
        <w:spacing w:line="269" w:lineRule="auto"/>
        <w:ind w:left="0" w:firstLine="284"/>
        <w:jc w:val="both"/>
        <w:rPr>
          <w:color w:val="212529"/>
          <w:szCs w:val="19"/>
          <w:shd w:val="clear" w:color="auto" w:fill="F7F9E9"/>
        </w:rPr>
      </w:pPr>
      <w:r w:rsidRPr="006B00D9">
        <w:rPr>
          <w:color w:val="212529"/>
          <w:szCs w:val="19"/>
        </w:rPr>
        <w:t xml:space="preserve">The initial crop density in all plants is achieved by the amount of germinating seeds in the crop establishment. To achieve the optimal ratio between legumes and grasses in the mixture, it is important to correctly determine the number of seeds for sowing. In production, the ratio in the mixture determines the yield and quality of feed. Namely, it is generally known that the legume component is of better quality and that the grass component is more productive. There is no doubt that seed germination is the most important indicator of seed quality </w:t>
      </w:r>
      <w:r w:rsidRPr="006B00D9">
        <w:rPr>
          <w:color w:val="212529"/>
          <w:szCs w:val="19"/>
        </w:rPr>
        <w:lastRenderedPageBreak/>
        <w:t>and crop establishment success. And the goal is to maintain high-quality seed germination for as long as possible during the seed storage period. But the reality is that the seed reaches maximum germination during storage and then follows the period of seed aging, which inevitably leads to a decrease in germination, which is different for each species (</w:t>
      </w:r>
      <w:proofErr w:type="spellStart"/>
      <w:r w:rsidRPr="006B00D9">
        <w:rPr>
          <w:i/>
          <w:color w:val="222222"/>
          <w:szCs w:val="19"/>
          <w:shd w:val="clear" w:color="auto" w:fill="FFFFFF"/>
        </w:rPr>
        <w:t>Kandil</w:t>
      </w:r>
      <w:proofErr w:type="spellEnd"/>
      <w:r w:rsidRPr="006B00D9">
        <w:rPr>
          <w:color w:val="222222"/>
          <w:szCs w:val="19"/>
          <w:shd w:val="clear" w:color="auto" w:fill="FFFFFF"/>
        </w:rPr>
        <w:t xml:space="preserve"> </w:t>
      </w:r>
      <w:r w:rsidRPr="006B00D9">
        <w:rPr>
          <w:i/>
          <w:color w:val="222222"/>
          <w:szCs w:val="19"/>
          <w:shd w:val="clear" w:color="auto" w:fill="FFFFFF"/>
        </w:rPr>
        <w:t>et al. 2013</w:t>
      </w:r>
      <w:r w:rsidRPr="006B00D9">
        <w:rPr>
          <w:color w:val="222222"/>
          <w:szCs w:val="19"/>
          <w:shd w:val="clear" w:color="auto" w:fill="FFFFFF"/>
        </w:rPr>
        <w:t xml:space="preserve">; </w:t>
      </w:r>
      <w:proofErr w:type="spellStart"/>
      <w:r w:rsidRPr="006B00D9">
        <w:rPr>
          <w:i/>
          <w:color w:val="222222"/>
          <w:szCs w:val="19"/>
          <w:shd w:val="clear" w:color="auto" w:fill="FFFFFF"/>
        </w:rPr>
        <w:t>Desheva</w:t>
      </w:r>
      <w:proofErr w:type="spellEnd"/>
      <w:r w:rsidRPr="006B00D9">
        <w:rPr>
          <w:color w:val="222222"/>
          <w:szCs w:val="19"/>
          <w:shd w:val="clear" w:color="auto" w:fill="FFFFFF"/>
        </w:rPr>
        <w:t xml:space="preserve">, </w:t>
      </w:r>
      <w:r w:rsidRPr="006B00D9">
        <w:rPr>
          <w:i/>
          <w:color w:val="222222"/>
          <w:szCs w:val="19"/>
          <w:shd w:val="clear" w:color="auto" w:fill="FFFFFF"/>
        </w:rPr>
        <w:t>et al. 2017</w:t>
      </w:r>
      <w:r w:rsidRPr="006B00D9">
        <w:rPr>
          <w:color w:val="222222"/>
          <w:szCs w:val="19"/>
          <w:shd w:val="clear" w:color="auto" w:fill="FFFFFF"/>
        </w:rPr>
        <w:t>)</w:t>
      </w:r>
      <w:r w:rsidRPr="006B00D9">
        <w:rPr>
          <w:color w:val="212529"/>
          <w:szCs w:val="19"/>
        </w:rPr>
        <w:t>. Of course, for preserving germination, ambient conditions in which the seed is stored are also of high importance.</w:t>
      </w:r>
      <w:r w:rsidRPr="006B00D9">
        <w:rPr>
          <w:color w:val="212529"/>
          <w:szCs w:val="19"/>
          <w:shd w:val="clear" w:color="auto" w:fill="F7F9E9"/>
        </w:rPr>
        <w:t xml:space="preserve"> </w:t>
      </w:r>
    </w:p>
    <w:p w:rsidR="006B00D9" w:rsidRPr="006B00D9" w:rsidRDefault="006B00D9" w:rsidP="003B56A8">
      <w:pPr>
        <w:tabs>
          <w:tab w:val="right" w:pos="10205"/>
        </w:tabs>
        <w:spacing w:line="269" w:lineRule="auto"/>
        <w:ind w:left="0" w:firstLine="284"/>
        <w:jc w:val="both"/>
        <w:rPr>
          <w:szCs w:val="19"/>
        </w:rPr>
      </w:pPr>
      <w:r w:rsidRPr="006B00D9">
        <w:rPr>
          <w:szCs w:val="19"/>
        </w:rPr>
        <w:t xml:space="preserve">The aim of these tests was to examine the quality of seeds during the year of harvesting and the next four years of storage through indicators: germination energy, hard-dormant seeds, total germination and abnormal seedlings. Seeds of six varieties of red clover, and the seeds of three varieties and one population of the Italian ryegrass were used in the experiment. </w:t>
      </w:r>
    </w:p>
    <w:p w:rsidR="006B00D9" w:rsidRPr="006B00D9" w:rsidRDefault="006B00D9" w:rsidP="003B56A8">
      <w:pPr>
        <w:tabs>
          <w:tab w:val="right" w:pos="10205"/>
        </w:tabs>
        <w:spacing w:before="120" w:after="120" w:line="269" w:lineRule="auto"/>
        <w:ind w:left="0" w:firstLine="284"/>
        <w:jc w:val="both"/>
        <w:rPr>
          <w:b/>
          <w:sz w:val="24"/>
        </w:rPr>
      </w:pPr>
      <w:r w:rsidRPr="006B00D9">
        <w:rPr>
          <w:b/>
          <w:sz w:val="24"/>
        </w:rPr>
        <w:t>MATERIAL AND METHODS</w:t>
      </w:r>
    </w:p>
    <w:p w:rsidR="006B00D9" w:rsidRPr="006B00D9" w:rsidRDefault="006B00D9" w:rsidP="003B56A8">
      <w:pPr>
        <w:tabs>
          <w:tab w:val="right" w:pos="10205"/>
        </w:tabs>
        <w:spacing w:line="269" w:lineRule="auto"/>
        <w:ind w:left="0" w:firstLine="284"/>
        <w:jc w:val="both"/>
        <w:rPr>
          <w:szCs w:val="19"/>
        </w:rPr>
      </w:pPr>
      <w:r w:rsidRPr="006B00D9">
        <w:rPr>
          <w:szCs w:val="19"/>
        </w:rPr>
        <w:t xml:space="preserve">After harvesting 2016, the seeds of 6 red clover varieties (K-17, Viola, </w:t>
      </w:r>
      <w:proofErr w:type="spellStart"/>
      <w:r w:rsidRPr="006B00D9">
        <w:rPr>
          <w:szCs w:val="19"/>
        </w:rPr>
        <w:t>Kolubara</w:t>
      </w:r>
      <w:proofErr w:type="spellEnd"/>
      <w:r w:rsidRPr="006B00D9">
        <w:rPr>
          <w:szCs w:val="19"/>
        </w:rPr>
        <w:t xml:space="preserve">, Nike, </w:t>
      </w:r>
      <w:proofErr w:type="spellStart"/>
      <w:r w:rsidRPr="006B00D9">
        <w:rPr>
          <w:szCs w:val="19"/>
        </w:rPr>
        <w:t>Una</w:t>
      </w:r>
      <w:proofErr w:type="spellEnd"/>
      <w:r w:rsidRPr="006B00D9">
        <w:rPr>
          <w:szCs w:val="19"/>
        </w:rPr>
        <w:t xml:space="preserve">, and Sana) were taken and 4 varieties of Italian ryegrass (K-13, </w:t>
      </w:r>
      <w:proofErr w:type="spellStart"/>
      <w:r w:rsidRPr="006B00D9">
        <w:rPr>
          <w:szCs w:val="19"/>
        </w:rPr>
        <w:t>Aubade</w:t>
      </w:r>
      <w:proofErr w:type="spellEnd"/>
      <w:r w:rsidRPr="006B00D9">
        <w:rPr>
          <w:szCs w:val="19"/>
        </w:rPr>
        <w:t xml:space="preserve">, </w:t>
      </w:r>
      <w:proofErr w:type="spellStart"/>
      <w:r w:rsidRPr="006B00D9">
        <w:rPr>
          <w:szCs w:val="19"/>
        </w:rPr>
        <w:t>Draga</w:t>
      </w:r>
      <w:proofErr w:type="spellEnd"/>
      <w:r w:rsidRPr="006B00D9">
        <w:rPr>
          <w:szCs w:val="19"/>
        </w:rPr>
        <w:t xml:space="preserve">, and population P1). Seeds were collected from commercial production or experiments from the second increase in red clover and from the first increase in Italian ryegrass. In all cases, the seeds were collected from Serbia. After drying the seeds to humidity lower than 12 %, the seeds were placed in a two-layer paper package and stored in the seed warehouse, the ambient conditions of which are shown in Table 1. </w:t>
      </w:r>
    </w:p>
    <w:p w:rsidR="006B00D9" w:rsidRPr="006B00D9" w:rsidRDefault="006B00D9" w:rsidP="003B56A8">
      <w:pPr>
        <w:tabs>
          <w:tab w:val="right" w:pos="10205"/>
        </w:tabs>
        <w:spacing w:line="269" w:lineRule="auto"/>
        <w:ind w:left="0" w:firstLine="284"/>
        <w:jc w:val="both"/>
        <w:rPr>
          <w:szCs w:val="19"/>
        </w:rPr>
      </w:pPr>
      <w:r w:rsidRPr="006B00D9">
        <w:rPr>
          <w:szCs w:val="19"/>
        </w:rPr>
        <w:t>The next parameters of the seed quality were examined: germination energy, hard-dormant seed, total germination and abnormal germination.</w:t>
      </w:r>
    </w:p>
    <w:p w:rsidR="006B00D9" w:rsidRDefault="006B00D9" w:rsidP="003B56A8">
      <w:pPr>
        <w:tabs>
          <w:tab w:val="right" w:pos="10205"/>
        </w:tabs>
        <w:spacing w:line="269" w:lineRule="auto"/>
        <w:ind w:left="0" w:firstLine="284"/>
        <w:jc w:val="both"/>
        <w:rPr>
          <w:szCs w:val="19"/>
        </w:rPr>
      </w:pPr>
      <w:r w:rsidRPr="006B00D9">
        <w:rPr>
          <w:szCs w:val="19"/>
        </w:rPr>
        <w:t>The test was performed in March (the time of spring sowing period) on seed stored for one year (Y1); two years (Y2); three years (Y3); and four years (Y4).</w:t>
      </w:r>
    </w:p>
    <w:p w:rsidR="006B00D9" w:rsidRPr="006B00D9" w:rsidRDefault="006B00D9" w:rsidP="003B56A8">
      <w:pPr>
        <w:tabs>
          <w:tab w:val="right" w:pos="10205"/>
        </w:tabs>
        <w:spacing w:line="269" w:lineRule="auto"/>
        <w:ind w:left="0" w:firstLine="284"/>
        <w:jc w:val="both"/>
        <w:rPr>
          <w:szCs w:val="19"/>
        </w:rPr>
      </w:pPr>
      <w:r w:rsidRPr="006B00D9">
        <w:rPr>
          <w:szCs w:val="19"/>
        </w:rPr>
        <w:t xml:space="preserve"> In the year of harvest (Y0) red clover seed was stored for 1.5 months, and the Italian ryegrass seed was stored for 4 months (due to different times of harvest). The testing time was during September on seeds from the year of harvest (Y0), autumn sowing period.  </w:t>
      </w:r>
    </w:p>
    <w:p w:rsidR="006B00D9" w:rsidRPr="006B00D9" w:rsidRDefault="006B00D9" w:rsidP="00A43B33">
      <w:pPr>
        <w:tabs>
          <w:tab w:val="right" w:pos="10205"/>
        </w:tabs>
        <w:spacing w:line="283" w:lineRule="auto"/>
        <w:ind w:left="0" w:firstLine="284"/>
        <w:jc w:val="both"/>
        <w:rPr>
          <w:bCs/>
          <w:szCs w:val="19"/>
        </w:rPr>
      </w:pPr>
      <w:r w:rsidRPr="006B00D9">
        <w:rPr>
          <w:szCs w:val="19"/>
        </w:rPr>
        <w:t>Seed quality determination was done in accordance with the rulebook on seed quality testing of the (</w:t>
      </w:r>
      <w:r w:rsidRPr="006B00D9">
        <w:rPr>
          <w:i/>
          <w:szCs w:val="19"/>
        </w:rPr>
        <w:t>Official Gazette of SFRY, 1987</w:t>
      </w:r>
      <w:r w:rsidRPr="006B00D9">
        <w:rPr>
          <w:szCs w:val="19"/>
        </w:rPr>
        <w:t>), which is harmonized with</w:t>
      </w:r>
      <w:r w:rsidRPr="006B00D9">
        <w:rPr>
          <w:bCs/>
          <w:szCs w:val="19"/>
        </w:rPr>
        <w:t xml:space="preserve"> ISTA Rules (</w:t>
      </w:r>
      <w:r w:rsidRPr="006B00D9">
        <w:rPr>
          <w:bCs/>
          <w:i/>
          <w:szCs w:val="19"/>
        </w:rPr>
        <w:t>ISTA,</w:t>
      </w:r>
      <w:r w:rsidRPr="006B00D9">
        <w:rPr>
          <w:bCs/>
          <w:szCs w:val="19"/>
        </w:rPr>
        <w:t xml:space="preserve"> </w:t>
      </w:r>
      <w:r w:rsidRPr="006B00D9">
        <w:rPr>
          <w:bCs/>
          <w:i/>
          <w:szCs w:val="19"/>
        </w:rPr>
        <w:t>2020</w:t>
      </w:r>
      <w:r w:rsidRPr="006B00D9">
        <w:rPr>
          <w:bCs/>
          <w:szCs w:val="19"/>
        </w:rPr>
        <w:t>).</w:t>
      </w:r>
    </w:p>
    <w:p w:rsidR="006B00D9" w:rsidRPr="006B00D9" w:rsidRDefault="006B00D9" w:rsidP="00A43B33">
      <w:pPr>
        <w:tabs>
          <w:tab w:val="right" w:pos="10205"/>
        </w:tabs>
        <w:spacing w:line="283" w:lineRule="auto"/>
        <w:ind w:left="0" w:firstLine="284"/>
        <w:jc w:val="both"/>
        <w:rPr>
          <w:szCs w:val="19"/>
        </w:rPr>
      </w:pPr>
      <w:r w:rsidRPr="006B00D9">
        <w:rPr>
          <w:bCs/>
          <w:szCs w:val="19"/>
        </w:rPr>
        <w:t xml:space="preserve">For statistical analysis, </w:t>
      </w:r>
      <w:proofErr w:type="spellStart"/>
      <w:r w:rsidRPr="006B00D9">
        <w:rPr>
          <w:bCs/>
          <w:i/>
          <w:szCs w:val="19"/>
        </w:rPr>
        <w:t>Tukey’s</w:t>
      </w:r>
      <w:proofErr w:type="spellEnd"/>
      <w:r w:rsidRPr="006B00D9">
        <w:rPr>
          <w:bCs/>
          <w:szCs w:val="19"/>
        </w:rPr>
        <w:t xml:space="preserve"> multiple-range F test was applied and the coefficient of variation was used to test for the effects of the treatments.</w:t>
      </w:r>
      <w:r w:rsidRPr="006B00D9">
        <w:rPr>
          <w:szCs w:val="19"/>
        </w:rPr>
        <w:t xml:space="preserve"> The standard error of the mean was calculated to indicate variation around the mean. Data for germination and dormancy percentages were arcsine transformed before being subjected to analysis of variance [</w:t>
      </w:r>
      <w:proofErr w:type="spellStart"/>
      <w:r w:rsidRPr="006B00D9">
        <w:rPr>
          <w:szCs w:val="19"/>
        </w:rPr>
        <w:t>sqr</w:t>
      </w:r>
      <w:proofErr w:type="spellEnd"/>
      <w:r w:rsidRPr="006B00D9">
        <w:rPr>
          <w:szCs w:val="19"/>
        </w:rPr>
        <w:t>(x/100)]. The program Minitab, version 19.1.0 (Minitab Inc</w:t>
      </w:r>
      <w:r w:rsidRPr="006B00D9">
        <w:rPr>
          <w:i/>
          <w:iCs/>
          <w:szCs w:val="19"/>
        </w:rPr>
        <w:t>.</w:t>
      </w:r>
      <w:r w:rsidRPr="006B00D9">
        <w:rPr>
          <w:szCs w:val="19"/>
        </w:rPr>
        <w:t>, State College, PA, USA) was used to process data (free version).</w:t>
      </w:r>
    </w:p>
    <w:p w:rsidR="003B56A8" w:rsidRPr="006B00D9" w:rsidRDefault="003B56A8" w:rsidP="003B56A8">
      <w:pPr>
        <w:tabs>
          <w:tab w:val="right" w:pos="10205"/>
        </w:tabs>
        <w:spacing w:before="120" w:after="120"/>
        <w:ind w:left="0" w:firstLine="284"/>
        <w:jc w:val="both"/>
        <w:rPr>
          <w:b/>
          <w:sz w:val="24"/>
        </w:rPr>
      </w:pPr>
      <w:r w:rsidRPr="006B00D9">
        <w:rPr>
          <w:b/>
          <w:sz w:val="24"/>
        </w:rPr>
        <w:lastRenderedPageBreak/>
        <w:t>RESULTS AND DISCUSSION</w:t>
      </w:r>
    </w:p>
    <w:p w:rsidR="003B56A8" w:rsidRPr="006B00D9" w:rsidRDefault="003B56A8" w:rsidP="003B56A8">
      <w:pPr>
        <w:tabs>
          <w:tab w:val="right" w:pos="10205"/>
        </w:tabs>
        <w:ind w:left="0" w:firstLine="284"/>
        <w:jc w:val="both"/>
        <w:rPr>
          <w:szCs w:val="19"/>
        </w:rPr>
      </w:pPr>
      <w:r w:rsidRPr="006B00D9">
        <w:rPr>
          <w:szCs w:val="19"/>
        </w:rPr>
        <w:t xml:space="preserve">In the year Y0, the high presence of hard seeds caused </w:t>
      </w:r>
      <w:proofErr w:type="spellStart"/>
      <w:r w:rsidRPr="006B00D9">
        <w:rPr>
          <w:szCs w:val="19"/>
        </w:rPr>
        <w:t>lowergermination</w:t>
      </w:r>
      <w:proofErr w:type="spellEnd"/>
      <w:r w:rsidRPr="006B00D9">
        <w:rPr>
          <w:szCs w:val="19"/>
        </w:rPr>
        <w:t xml:space="preserve"> energy on both tested species (Tables 2 and 3). However, factor variety influenced differently on germination energy of red clover seed (Viola 60% to </w:t>
      </w:r>
      <w:proofErr w:type="spellStart"/>
      <w:r w:rsidRPr="006B00D9">
        <w:rPr>
          <w:szCs w:val="19"/>
        </w:rPr>
        <w:t>Una</w:t>
      </w:r>
      <w:proofErr w:type="spellEnd"/>
      <w:r w:rsidRPr="006B00D9">
        <w:rPr>
          <w:szCs w:val="19"/>
        </w:rPr>
        <w:t xml:space="preserve"> 70%), with the variability of all tested varieties (CV = 5.44 %). The variety influenced the germination energy of the Italian ryegrass differently: </w:t>
      </w:r>
      <w:proofErr w:type="spellStart"/>
      <w:r w:rsidRPr="006B00D9">
        <w:rPr>
          <w:szCs w:val="19"/>
        </w:rPr>
        <w:t>Draga</w:t>
      </w:r>
      <w:proofErr w:type="spellEnd"/>
      <w:r w:rsidRPr="006B00D9">
        <w:rPr>
          <w:szCs w:val="19"/>
        </w:rPr>
        <w:t xml:space="preserve"> 65% to </w:t>
      </w:r>
      <w:proofErr w:type="spellStart"/>
      <w:r w:rsidRPr="006B00D9">
        <w:rPr>
          <w:szCs w:val="19"/>
        </w:rPr>
        <w:t>Aubada</w:t>
      </w:r>
      <w:proofErr w:type="spellEnd"/>
      <w:r w:rsidRPr="006B00D9">
        <w:rPr>
          <w:szCs w:val="19"/>
        </w:rPr>
        <w:t xml:space="preserve"> 73 %, with the variability of all examined varieties (CV = 5.08 %). Total germination behaved similarly to germination energy (Tables 2 and 3).</w:t>
      </w:r>
    </w:p>
    <w:p w:rsidR="003B56A8" w:rsidRPr="006B00D9" w:rsidRDefault="003B56A8" w:rsidP="003B56A8">
      <w:pPr>
        <w:tabs>
          <w:tab w:val="right" w:pos="10205"/>
        </w:tabs>
        <w:ind w:left="0" w:firstLine="284"/>
        <w:jc w:val="both"/>
        <w:rPr>
          <w:szCs w:val="19"/>
        </w:rPr>
      </w:pPr>
      <w:r w:rsidRPr="006B00D9">
        <w:rPr>
          <w:szCs w:val="19"/>
          <w:lang w:val="en-GB"/>
        </w:rPr>
        <w:t>In legumes, hard seeds are characterized as seeds that cannot receive water and gases (</w:t>
      </w:r>
      <w:proofErr w:type="spellStart"/>
      <w:r w:rsidRPr="006B00D9">
        <w:rPr>
          <w:i/>
          <w:szCs w:val="19"/>
          <w:lang w:val="en-GB"/>
        </w:rPr>
        <w:t>Matilla</w:t>
      </w:r>
      <w:proofErr w:type="spellEnd"/>
      <w:r w:rsidRPr="006B00D9">
        <w:rPr>
          <w:szCs w:val="19"/>
          <w:lang w:val="en-GB"/>
        </w:rPr>
        <w:t xml:space="preserve">, et al. 2005; </w:t>
      </w:r>
      <w:r w:rsidRPr="006B00D9">
        <w:rPr>
          <w:i/>
          <w:szCs w:val="19"/>
          <w:lang w:val="en-GB"/>
        </w:rPr>
        <w:t>Baskin</w:t>
      </w:r>
      <w:r w:rsidRPr="006B00D9">
        <w:rPr>
          <w:szCs w:val="19"/>
          <w:lang w:val="en-GB"/>
        </w:rPr>
        <w:t>, et al. 1998), and these seeds germinate subsequently when the seeds become permeable. In other words, seedling developed from a hard seed (which sprouts later than the classic ones) cannot produce a new plant (</w:t>
      </w:r>
      <w:r w:rsidRPr="006B00D9">
        <w:rPr>
          <w:i/>
          <w:szCs w:val="19"/>
          <w:lang w:val="en-GB"/>
        </w:rPr>
        <w:t>Bass</w:t>
      </w:r>
      <w:r w:rsidRPr="006B00D9">
        <w:rPr>
          <w:szCs w:val="19"/>
          <w:lang w:val="en-GB"/>
        </w:rPr>
        <w:t xml:space="preserve"> </w:t>
      </w:r>
      <w:r w:rsidRPr="006B00D9">
        <w:rPr>
          <w:i/>
          <w:szCs w:val="19"/>
          <w:lang w:val="en-GB"/>
        </w:rPr>
        <w:t>et al. 1988</w:t>
      </w:r>
      <w:r w:rsidRPr="006B00D9">
        <w:rPr>
          <w:szCs w:val="19"/>
          <w:lang w:val="en-GB"/>
        </w:rPr>
        <w:t xml:space="preserve">). Seeds from Y0 had lower germination energy (67 % for all varieties), with a difference of 10% (Viola 60 % to </w:t>
      </w:r>
      <w:proofErr w:type="spellStart"/>
      <w:r w:rsidRPr="006B00D9">
        <w:rPr>
          <w:szCs w:val="19"/>
          <w:lang w:val="en-GB"/>
        </w:rPr>
        <w:t>Una</w:t>
      </w:r>
      <w:proofErr w:type="spellEnd"/>
      <w:r w:rsidRPr="006B00D9">
        <w:rPr>
          <w:szCs w:val="19"/>
          <w:lang w:val="en-GB"/>
        </w:rPr>
        <w:t xml:space="preserve"> 70 %), and variability (CV = 5.44%). On seeds from Y0, abnormal seedlings ranged between 1% and 2% (Table 2).</w:t>
      </w:r>
    </w:p>
    <w:p w:rsidR="003B56A8" w:rsidRPr="006B00D9" w:rsidRDefault="003B56A8" w:rsidP="003B56A8">
      <w:pPr>
        <w:tabs>
          <w:tab w:val="right" w:pos="10205"/>
        </w:tabs>
        <w:ind w:left="0" w:firstLine="284"/>
        <w:jc w:val="both"/>
        <w:rPr>
          <w:szCs w:val="19"/>
        </w:rPr>
      </w:pPr>
      <w:r w:rsidRPr="006B00D9">
        <w:rPr>
          <w:szCs w:val="19"/>
        </w:rPr>
        <w:t xml:space="preserve">All investigated varieties met the condition for placing on the market (according to the given criterion of total germination of 70 % and more percent). But the difference between the varieties in the total germination was 8%. (Viola 70 %, Nike 78 %; Table 2). In Y0 year, the lowest germination of red clover cultivars had the Viola (70 %) and the </w:t>
      </w:r>
      <w:proofErr w:type="spellStart"/>
      <w:r w:rsidRPr="006B00D9">
        <w:rPr>
          <w:szCs w:val="19"/>
        </w:rPr>
        <w:t>Nilke</w:t>
      </w:r>
      <w:proofErr w:type="spellEnd"/>
      <w:r w:rsidRPr="006B00D9">
        <w:rPr>
          <w:szCs w:val="19"/>
        </w:rPr>
        <w:t xml:space="preserve"> had the highest (78 %) with the variability coefficient of 3.87 %. The average germination of ryegrass was 77 %, with CV = 1.69 %. The lowest germination on Italian ryegrass had the variety K-13 (75 %), and the highest </w:t>
      </w:r>
      <w:proofErr w:type="spellStart"/>
      <w:r w:rsidRPr="006B00D9">
        <w:rPr>
          <w:szCs w:val="19"/>
        </w:rPr>
        <w:t>Draga</w:t>
      </w:r>
      <w:proofErr w:type="spellEnd"/>
      <w:r w:rsidRPr="006B00D9">
        <w:rPr>
          <w:szCs w:val="19"/>
        </w:rPr>
        <w:t xml:space="preserve"> (78%). Given that red clover and Italian ryegrass are mainly grown in a mixture (</w:t>
      </w:r>
      <w:proofErr w:type="spellStart"/>
      <w:r w:rsidRPr="006B00D9">
        <w:rPr>
          <w:i/>
          <w:szCs w:val="19"/>
        </w:rPr>
        <w:t>Tomić</w:t>
      </w:r>
      <w:proofErr w:type="spellEnd"/>
      <w:r w:rsidRPr="006B00D9">
        <w:rPr>
          <w:szCs w:val="19"/>
        </w:rPr>
        <w:t xml:space="preserve"> </w:t>
      </w:r>
      <w:r w:rsidRPr="006B00D9">
        <w:rPr>
          <w:i/>
          <w:szCs w:val="19"/>
        </w:rPr>
        <w:t>et al. 2004</w:t>
      </w:r>
      <w:r w:rsidRPr="006B00D9">
        <w:rPr>
          <w:szCs w:val="19"/>
        </w:rPr>
        <w:t xml:space="preserve">) and in accordance with the current regulations on seed quality, the seeds from the year of harvest (Y0) could be used for sowing in compliance with legal regulations. </w:t>
      </w:r>
    </w:p>
    <w:p w:rsidR="003B56A8" w:rsidRPr="006B00D9" w:rsidRDefault="003B56A8" w:rsidP="003B56A8">
      <w:pPr>
        <w:tabs>
          <w:tab w:val="right" w:pos="10205"/>
        </w:tabs>
        <w:ind w:left="0" w:firstLine="284"/>
        <w:jc w:val="both"/>
        <w:rPr>
          <w:szCs w:val="19"/>
        </w:rPr>
      </w:pPr>
      <w:r w:rsidRPr="006B00D9">
        <w:rPr>
          <w:szCs w:val="19"/>
        </w:rPr>
        <w:t>For the professional aspect, it can successfully be used to establish a mixture of red clover and Italian ryegrass. In the Y0 were found 1 % to 2 % of abnormal seedlings in the red clover seeds, and 2 % to 4% of abnormal seedlings on Italian ryegrass seeds (Tables 2 and 3).</w:t>
      </w:r>
    </w:p>
    <w:p w:rsidR="003B56A8" w:rsidRPr="006B00D9" w:rsidRDefault="003B56A8" w:rsidP="003B56A8">
      <w:pPr>
        <w:tabs>
          <w:tab w:val="right" w:pos="10205"/>
        </w:tabs>
        <w:ind w:left="0" w:firstLine="284"/>
        <w:jc w:val="both"/>
        <w:rPr>
          <w:szCs w:val="19"/>
        </w:rPr>
      </w:pPr>
      <w:r w:rsidRPr="006B00D9">
        <w:rPr>
          <w:szCs w:val="19"/>
        </w:rPr>
        <w:t>Italian ryegrass for seed production is mostly harvested in May. If the seeds were used in the same year for sowing (autumn sowing period), then it would take about 4 months from harvesting to sowing. In such a short period after harvesting, fodder grass seeds are characterized by a high presence of dormant seeds (</w:t>
      </w:r>
      <w:proofErr w:type="spellStart"/>
      <w:r w:rsidRPr="006B00D9">
        <w:rPr>
          <w:i/>
          <w:iCs/>
          <w:szCs w:val="19"/>
        </w:rPr>
        <w:t>Stanisavljević</w:t>
      </w:r>
      <w:proofErr w:type="spellEnd"/>
      <w:r w:rsidRPr="006B00D9">
        <w:rPr>
          <w:i/>
          <w:iCs/>
          <w:szCs w:val="19"/>
        </w:rPr>
        <w:t xml:space="preserve"> et al. 2011, 2017, 2020</w:t>
      </w:r>
      <w:r w:rsidRPr="006B00D9">
        <w:rPr>
          <w:szCs w:val="19"/>
        </w:rPr>
        <w:t xml:space="preserve">). Seed quality tests showed seed dormancy, of all varieties (17.3 % from Y0). The examined varieties diverged by 4 % (15 % of P1 populations, 19 % of </w:t>
      </w:r>
      <w:proofErr w:type="spellStart"/>
      <w:r w:rsidRPr="006B00D9">
        <w:rPr>
          <w:szCs w:val="19"/>
        </w:rPr>
        <w:t>Aubada</w:t>
      </w:r>
      <w:proofErr w:type="spellEnd"/>
      <w:r w:rsidRPr="006B00D9">
        <w:rPr>
          <w:szCs w:val="19"/>
        </w:rPr>
        <w:t xml:space="preserve">). The coefficient of variation, depending on the tested varieties, was CV = 9.90 %. </w:t>
      </w:r>
    </w:p>
    <w:p w:rsidR="003B56A8" w:rsidRPr="006B00D9" w:rsidRDefault="00685D50" w:rsidP="003B56A8">
      <w:pPr>
        <w:tabs>
          <w:tab w:val="right" w:pos="10205"/>
        </w:tabs>
        <w:ind w:left="0" w:firstLine="284"/>
        <w:jc w:val="both"/>
        <w:rPr>
          <w:szCs w:val="19"/>
          <w:lang w:val="en-GB"/>
        </w:rPr>
      </w:pPr>
      <w:r w:rsidRPr="00685D50">
        <w:rPr>
          <w:noProof/>
        </w:rPr>
        <w:pict>
          <v:shapetype id="_x0000_t202" coordsize="21600,21600" o:spt="202" path="m,l,21600r21600,l21600,xe">
            <v:stroke joinstyle="miter"/>
            <v:path gradientshapeok="t" o:connecttype="rect"/>
          </v:shapetype>
          <v:shape id="_x0000_s1026" type="#_x0000_t202" style="position:absolute;left:0;text-align:left;margin-left:-260.35pt;margin-top:171.65pt;width:505.1pt;height:99.85pt;z-index:251660288" strokecolor="white [3212]">
            <v:textbox style="mso-next-textbox:#_x0000_s1026;mso-fit-shape-to-text:t">
              <w:txbxContent>
                <w:p w:rsidR="003B56A8" w:rsidRPr="006B00D9" w:rsidRDefault="003B56A8" w:rsidP="006B00D9">
                  <w:pPr>
                    <w:tabs>
                      <w:tab w:val="right" w:pos="10205"/>
                    </w:tabs>
                    <w:ind w:left="0" w:firstLine="284"/>
                    <w:jc w:val="both"/>
                    <w:rPr>
                      <w:i/>
                      <w:szCs w:val="19"/>
                    </w:rPr>
                  </w:pPr>
                  <w:r w:rsidRPr="006B00D9">
                    <w:rPr>
                      <w:i/>
                      <w:szCs w:val="19"/>
                    </w:rPr>
                    <w:t xml:space="preserve">Table 1. Average monthly (I-XII) temperatures (T </w:t>
                  </w:r>
                  <w:r w:rsidRPr="006B00D9">
                    <w:rPr>
                      <w:i/>
                      <w:szCs w:val="19"/>
                      <w:vertAlign w:val="superscript"/>
                    </w:rPr>
                    <w:t xml:space="preserve">o </w:t>
                  </w:r>
                  <w:r w:rsidRPr="006B00D9">
                    <w:rPr>
                      <w:i/>
                      <w:szCs w:val="19"/>
                    </w:rPr>
                    <w:t>C) and humidity (PH) in the warehouse during storage of seeds for steam for five years (average Y0 –Y4)</w:t>
                  </w:r>
                  <w:r w:rsidR="00A43B33">
                    <w:rPr>
                      <w:i/>
                      <w:szCs w:val="19"/>
                    </w:rPr>
                    <w:t>.</w:t>
                  </w:r>
                </w:p>
                <w:tbl>
                  <w:tblPr>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26"/>
                    <w:gridCol w:w="709"/>
                    <w:gridCol w:w="709"/>
                    <w:gridCol w:w="709"/>
                    <w:gridCol w:w="708"/>
                    <w:gridCol w:w="709"/>
                    <w:gridCol w:w="709"/>
                    <w:gridCol w:w="709"/>
                    <w:gridCol w:w="708"/>
                    <w:gridCol w:w="709"/>
                    <w:gridCol w:w="709"/>
                    <w:gridCol w:w="709"/>
                    <w:gridCol w:w="708"/>
                  </w:tblGrid>
                  <w:tr w:rsidR="003B56A8" w:rsidRPr="006B00D9" w:rsidTr="00A43B33">
                    <w:tc>
                      <w:tcPr>
                        <w:tcW w:w="1526" w:type="dxa"/>
                        <w:vAlign w:val="center"/>
                      </w:tcPr>
                      <w:p w:rsidR="003B56A8" w:rsidRPr="006B00D9" w:rsidRDefault="003B56A8" w:rsidP="006B00D9">
                        <w:pPr>
                          <w:tabs>
                            <w:tab w:val="right" w:pos="10205"/>
                          </w:tabs>
                          <w:ind w:left="-112" w:right="-101"/>
                          <w:jc w:val="center"/>
                          <w:rPr>
                            <w:szCs w:val="19"/>
                          </w:rPr>
                        </w:pPr>
                        <w:r w:rsidRPr="006B00D9">
                          <w:rPr>
                            <w:szCs w:val="19"/>
                          </w:rPr>
                          <w:t>Month</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I</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II</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III</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IV</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V</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VI</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VII</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VIII</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IX</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X</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XI</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XII</w:t>
                        </w:r>
                      </w:p>
                    </w:tc>
                  </w:tr>
                  <w:tr w:rsidR="003B56A8" w:rsidRPr="006B00D9" w:rsidTr="00A43B33">
                    <w:tc>
                      <w:tcPr>
                        <w:tcW w:w="1526" w:type="dxa"/>
                        <w:vAlign w:val="center"/>
                      </w:tcPr>
                      <w:p w:rsidR="003B56A8" w:rsidRPr="006B00D9" w:rsidRDefault="003B56A8" w:rsidP="006B00D9">
                        <w:pPr>
                          <w:tabs>
                            <w:tab w:val="right" w:pos="10205"/>
                          </w:tabs>
                          <w:ind w:left="-112" w:right="-101"/>
                          <w:jc w:val="center"/>
                          <w:rPr>
                            <w:szCs w:val="19"/>
                          </w:rPr>
                        </w:pPr>
                        <w:r w:rsidRPr="006B00D9">
                          <w:rPr>
                            <w:szCs w:val="19"/>
                          </w:rPr>
                          <w:t xml:space="preserve">Temperature </w:t>
                        </w:r>
                      </w:p>
                      <w:p w:rsidR="003B56A8" w:rsidRPr="006B00D9" w:rsidRDefault="003B56A8" w:rsidP="006B00D9">
                        <w:pPr>
                          <w:tabs>
                            <w:tab w:val="right" w:pos="10205"/>
                          </w:tabs>
                          <w:ind w:left="-112" w:right="-101"/>
                          <w:jc w:val="center"/>
                          <w:rPr>
                            <w:szCs w:val="19"/>
                          </w:rPr>
                        </w:pPr>
                        <w:r w:rsidRPr="006B00D9">
                          <w:rPr>
                            <w:szCs w:val="19"/>
                          </w:rPr>
                          <w:t xml:space="preserve">T </w:t>
                        </w:r>
                        <w:proofErr w:type="spellStart"/>
                        <w:r w:rsidRPr="006B00D9">
                          <w:rPr>
                            <w:szCs w:val="19"/>
                            <w:vertAlign w:val="superscript"/>
                          </w:rPr>
                          <w:t>o</w:t>
                        </w:r>
                        <w:r w:rsidRPr="006B00D9">
                          <w:rPr>
                            <w:szCs w:val="19"/>
                          </w:rPr>
                          <w:t>C</w:t>
                        </w:r>
                        <w:proofErr w:type="spellEnd"/>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2.2</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6.3</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9.3</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11.4</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13.8</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20.5</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22.7</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23.7</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12.9</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11.2</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6.1</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3.2</w:t>
                        </w:r>
                      </w:p>
                    </w:tc>
                  </w:tr>
                  <w:tr w:rsidR="003B56A8" w:rsidRPr="006B00D9" w:rsidTr="00A43B33">
                    <w:tc>
                      <w:tcPr>
                        <w:tcW w:w="1526" w:type="dxa"/>
                        <w:vAlign w:val="center"/>
                      </w:tcPr>
                      <w:p w:rsidR="003B56A8" w:rsidRPr="006B00D9" w:rsidRDefault="003B56A8" w:rsidP="006B00D9">
                        <w:pPr>
                          <w:tabs>
                            <w:tab w:val="right" w:pos="10205"/>
                          </w:tabs>
                          <w:ind w:left="-112" w:right="-101"/>
                          <w:jc w:val="center"/>
                          <w:rPr>
                            <w:szCs w:val="19"/>
                          </w:rPr>
                        </w:pPr>
                        <w:r w:rsidRPr="006B00D9">
                          <w:rPr>
                            <w:szCs w:val="19"/>
                          </w:rPr>
                          <w:t>Relative humidity- PH, %</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81.3</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79.3</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78.5</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66.3</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65.9</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63.9</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64.6</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68.7</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74.7</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76.7</w:t>
                        </w:r>
                      </w:p>
                    </w:tc>
                    <w:tc>
                      <w:tcPr>
                        <w:tcW w:w="709" w:type="dxa"/>
                        <w:vAlign w:val="center"/>
                      </w:tcPr>
                      <w:p w:rsidR="003B56A8" w:rsidRPr="006B00D9" w:rsidRDefault="003B56A8" w:rsidP="006B00D9">
                        <w:pPr>
                          <w:tabs>
                            <w:tab w:val="right" w:pos="10205"/>
                          </w:tabs>
                          <w:ind w:left="-112" w:right="-101"/>
                          <w:jc w:val="center"/>
                          <w:rPr>
                            <w:szCs w:val="19"/>
                          </w:rPr>
                        </w:pPr>
                        <w:r w:rsidRPr="006B00D9">
                          <w:rPr>
                            <w:szCs w:val="19"/>
                          </w:rPr>
                          <w:t>77.6</w:t>
                        </w:r>
                      </w:p>
                    </w:tc>
                    <w:tc>
                      <w:tcPr>
                        <w:tcW w:w="708" w:type="dxa"/>
                        <w:vAlign w:val="center"/>
                      </w:tcPr>
                      <w:p w:rsidR="003B56A8" w:rsidRPr="006B00D9" w:rsidRDefault="003B56A8" w:rsidP="006B00D9">
                        <w:pPr>
                          <w:tabs>
                            <w:tab w:val="right" w:pos="10205"/>
                          </w:tabs>
                          <w:ind w:left="-112" w:right="-101"/>
                          <w:jc w:val="center"/>
                          <w:rPr>
                            <w:szCs w:val="19"/>
                          </w:rPr>
                        </w:pPr>
                        <w:r w:rsidRPr="006B00D9">
                          <w:rPr>
                            <w:szCs w:val="19"/>
                          </w:rPr>
                          <w:t>79.6</w:t>
                        </w:r>
                      </w:p>
                    </w:tc>
                  </w:tr>
                </w:tbl>
                <w:p w:rsidR="003B56A8" w:rsidRPr="00314B59" w:rsidRDefault="003B56A8" w:rsidP="003B56A8">
                  <w:pPr>
                    <w:tabs>
                      <w:tab w:val="right" w:pos="10205"/>
                    </w:tabs>
                    <w:ind w:firstLine="284"/>
                    <w:jc w:val="both"/>
                    <w:rPr>
                      <w:szCs w:val="19"/>
                    </w:rPr>
                  </w:pPr>
                  <w:r w:rsidRPr="006B00D9">
                    <w:rPr>
                      <w:szCs w:val="19"/>
                    </w:rPr>
                    <w:t xml:space="preserve"> </w:t>
                  </w:r>
                </w:p>
              </w:txbxContent>
            </v:textbox>
            <w10:wrap type="square"/>
          </v:shape>
        </w:pict>
      </w:r>
      <w:r w:rsidR="003B56A8" w:rsidRPr="006B00D9">
        <w:rPr>
          <w:szCs w:val="19"/>
        </w:rPr>
        <w:t xml:space="preserve">In general, in the year Y0, there was a high presence of hard seeds in all tested varieties of red clover (17.8%). However, the examined varieties differed by 5% (K-14 15% to </w:t>
      </w:r>
      <w:proofErr w:type="spellStart"/>
      <w:r w:rsidR="003B56A8" w:rsidRPr="006B00D9">
        <w:rPr>
          <w:szCs w:val="19"/>
        </w:rPr>
        <w:t>Kolubara</w:t>
      </w:r>
      <w:proofErr w:type="spellEnd"/>
      <w:r w:rsidR="003B56A8" w:rsidRPr="006B00D9">
        <w:rPr>
          <w:szCs w:val="19"/>
        </w:rPr>
        <w:t xml:space="preserve"> and Nike by 20% each). A statistically significant difference (p≤ 0.05) was found between these varieties, with a coefficient of variation CV = 11.4% (Table 2).</w:t>
      </w:r>
      <w:r w:rsidR="003B56A8" w:rsidRPr="006B00D9">
        <w:rPr>
          <w:szCs w:val="19"/>
          <w:lang w:val="en-GB"/>
        </w:rPr>
        <w:t xml:space="preserve"> </w:t>
      </w:r>
    </w:p>
    <w:p w:rsidR="003B56A8" w:rsidRPr="006B00D9" w:rsidRDefault="00685D50" w:rsidP="00A43B33">
      <w:pPr>
        <w:tabs>
          <w:tab w:val="right" w:pos="10205"/>
        </w:tabs>
        <w:spacing w:line="288" w:lineRule="auto"/>
        <w:ind w:left="0" w:firstLine="284"/>
        <w:jc w:val="both"/>
        <w:rPr>
          <w:szCs w:val="19"/>
        </w:rPr>
      </w:pPr>
      <w:r w:rsidRPr="00685D50">
        <w:rPr>
          <w:noProof/>
        </w:rPr>
        <w:lastRenderedPageBreak/>
        <w:pict>
          <v:shape id="_x0000_s1038" type="#_x0000_t202" style="position:absolute;left:0;text-align:left;margin-left:-2.15pt;margin-top:.75pt;width:504.9pt;height:468.7pt;z-index:251662336" strokecolor="white [3212]">
            <v:textbox>
              <w:txbxContent>
                <w:p w:rsidR="003B56A8" w:rsidRPr="006B00D9" w:rsidRDefault="003B56A8" w:rsidP="006B00D9">
                  <w:pPr>
                    <w:tabs>
                      <w:tab w:val="right" w:pos="10205"/>
                    </w:tabs>
                    <w:ind w:left="0" w:firstLine="284"/>
                    <w:jc w:val="both"/>
                    <w:rPr>
                      <w:i/>
                      <w:szCs w:val="19"/>
                    </w:rPr>
                  </w:pPr>
                  <w:r w:rsidRPr="006B00D9">
                    <w:rPr>
                      <w:i/>
                      <w:szCs w:val="19"/>
                    </w:rPr>
                    <w:t>Table 2. Seed quality of red clover cultivars during the five-year period (Y0 to Y4)</w:t>
                  </w:r>
                  <w:r>
                    <w:rPr>
                      <w:i/>
                      <w:szCs w:val="19"/>
                    </w:rPr>
                    <w:t>.</w:t>
                  </w:r>
                </w:p>
                <w:tbl>
                  <w:tblPr>
                    <w:tblW w:w="1006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52"/>
                    <w:gridCol w:w="1417"/>
                    <w:gridCol w:w="1275"/>
                    <w:gridCol w:w="1276"/>
                    <w:gridCol w:w="1276"/>
                    <w:gridCol w:w="1276"/>
                    <w:gridCol w:w="1275"/>
                    <w:gridCol w:w="709"/>
                    <w:gridCol w:w="709"/>
                  </w:tblGrid>
                  <w:tr w:rsidR="003B56A8" w:rsidRPr="006B00D9" w:rsidTr="003B56A8">
                    <w:tc>
                      <w:tcPr>
                        <w:tcW w:w="852" w:type="dxa"/>
                        <w:vMerge w:val="restart"/>
                        <w:vAlign w:val="center"/>
                      </w:tcPr>
                      <w:p w:rsidR="003B56A8" w:rsidRPr="006B00D9" w:rsidRDefault="003B56A8" w:rsidP="003B56A8">
                        <w:pPr>
                          <w:tabs>
                            <w:tab w:val="right" w:pos="10205"/>
                          </w:tabs>
                          <w:ind w:left="-108" w:right="-107"/>
                          <w:jc w:val="center"/>
                          <w:rPr>
                            <w:szCs w:val="19"/>
                          </w:rPr>
                        </w:pPr>
                        <w:r w:rsidRPr="006B00D9">
                          <w:rPr>
                            <w:szCs w:val="19"/>
                          </w:rPr>
                          <w:t>Year</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K-17</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Viola</w:t>
                        </w:r>
                      </w:p>
                    </w:tc>
                    <w:tc>
                      <w:tcPr>
                        <w:tcW w:w="1276" w:type="dxa"/>
                        <w:vAlign w:val="center"/>
                      </w:tcPr>
                      <w:p w:rsidR="003B56A8" w:rsidRPr="006B00D9" w:rsidRDefault="003B56A8" w:rsidP="003B56A8">
                        <w:pPr>
                          <w:tabs>
                            <w:tab w:val="right" w:pos="10205"/>
                          </w:tabs>
                          <w:ind w:left="-108" w:right="-107"/>
                          <w:jc w:val="center"/>
                          <w:rPr>
                            <w:szCs w:val="19"/>
                          </w:rPr>
                        </w:pPr>
                        <w:proofErr w:type="spellStart"/>
                        <w:r w:rsidRPr="006B00D9">
                          <w:rPr>
                            <w:szCs w:val="19"/>
                          </w:rPr>
                          <w:t>Kolubara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Nike</w:t>
                        </w:r>
                      </w:p>
                    </w:tc>
                    <w:tc>
                      <w:tcPr>
                        <w:tcW w:w="1276" w:type="dxa"/>
                        <w:vAlign w:val="center"/>
                      </w:tcPr>
                      <w:p w:rsidR="003B56A8" w:rsidRPr="006B00D9" w:rsidRDefault="003B56A8" w:rsidP="003B56A8">
                        <w:pPr>
                          <w:tabs>
                            <w:tab w:val="right" w:pos="10205"/>
                          </w:tabs>
                          <w:ind w:left="-108" w:right="-107"/>
                          <w:jc w:val="center"/>
                          <w:rPr>
                            <w:szCs w:val="19"/>
                          </w:rPr>
                        </w:pPr>
                        <w:proofErr w:type="spellStart"/>
                        <w:r w:rsidRPr="006B00D9">
                          <w:rPr>
                            <w:szCs w:val="19"/>
                          </w:rPr>
                          <w:t>Una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Sana</w:t>
                        </w:r>
                      </w:p>
                    </w:tc>
                    <w:tc>
                      <w:tcPr>
                        <w:tcW w:w="709" w:type="dxa"/>
                        <w:vAlign w:val="center"/>
                      </w:tcPr>
                      <w:p w:rsidR="003B56A8" w:rsidRPr="006B00D9" w:rsidRDefault="003B56A8" w:rsidP="003B56A8">
                        <w:pPr>
                          <w:tabs>
                            <w:tab w:val="right" w:pos="10205"/>
                          </w:tabs>
                          <w:ind w:left="-108" w:right="-107"/>
                          <w:jc w:val="center"/>
                          <w:rPr>
                            <w:szCs w:val="19"/>
                          </w:rPr>
                        </w:pPr>
                        <w:r w:rsidRPr="006B00D9">
                          <w:rPr>
                            <w:position w:val="-4"/>
                            <w:szCs w:val="19"/>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5.6pt" o:ole="" fillcolor="window">
                              <v:imagedata r:id="rId13" o:title=""/>
                            </v:shape>
                            <o:OLEObject Type="Embed" ProgID="Equation.3" ShapeID="_x0000_i1025" DrawAspect="Content" ObjectID="_1679313604" r:id="rId14"/>
                          </w:objec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CV%</w:t>
                        </w:r>
                      </w:p>
                    </w:tc>
                  </w:tr>
                  <w:tr w:rsidR="003B56A8" w:rsidRPr="006B00D9" w:rsidTr="003B56A8">
                    <w:tc>
                      <w:tcPr>
                        <w:tcW w:w="852" w:type="dxa"/>
                        <w:vMerge/>
                        <w:vAlign w:val="center"/>
                      </w:tcPr>
                      <w:p w:rsidR="003B56A8" w:rsidRPr="006B00D9" w:rsidRDefault="003B56A8" w:rsidP="003B56A8">
                        <w:pPr>
                          <w:tabs>
                            <w:tab w:val="right" w:pos="10205"/>
                          </w:tabs>
                          <w:ind w:left="-108" w:right="-107"/>
                          <w:jc w:val="center"/>
                          <w:rPr>
                            <w:szCs w:val="19"/>
                          </w:rPr>
                        </w:pPr>
                      </w:p>
                    </w:tc>
                    <w:tc>
                      <w:tcPr>
                        <w:tcW w:w="9213" w:type="dxa"/>
                        <w:gridSpan w:val="8"/>
                        <w:vAlign w:val="center"/>
                      </w:tcPr>
                      <w:p w:rsidR="003B56A8" w:rsidRPr="006B00D9" w:rsidRDefault="003B56A8" w:rsidP="003B56A8">
                        <w:pPr>
                          <w:tabs>
                            <w:tab w:val="right" w:pos="10205"/>
                          </w:tabs>
                          <w:ind w:left="-108" w:right="-107"/>
                          <w:jc w:val="center"/>
                          <w:rPr>
                            <w:szCs w:val="19"/>
                          </w:rPr>
                        </w:pPr>
                        <w:r w:rsidRPr="006B00D9">
                          <w:rPr>
                            <w:szCs w:val="19"/>
                          </w:rPr>
                          <w:t>Germination energy %</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Y0</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69</w:t>
                        </w:r>
                        <w:r w:rsidRPr="006B00D9">
                          <w:rPr>
                            <w:szCs w:val="19"/>
                            <w:vertAlign w:val="superscript"/>
                          </w:rPr>
                          <w:t xml:space="preserve">± 0.61 </w:t>
                        </w:r>
                        <w:r w:rsidRPr="006B00D9">
                          <w:rPr>
                            <w:szCs w:val="19"/>
                          </w:rPr>
                          <w:t>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60</w:t>
                        </w:r>
                        <w:r w:rsidRPr="006B00D9">
                          <w:rPr>
                            <w:szCs w:val="19"/>
                            <w:vertAlign w:val="superscript"/>
                          </w:rPr>
                          <w:t>± 0.31</w:t>
                        </w:r>
                        <w:r w:rsidRPr="006B00D9">
                          <w:rPr>
                            <w:szCs w:val="19"/>
                          </w:rPr>
                          <w:t xml:space="preserve"> b </w:t>
                        </w:r>
                        <w:proofErr w:type="spellStart"/>
                        <w:r w:rsidRPr="006B00D9">
                          <w:rPr>
                            <w:szCs w:val="19"/>
                          </w:rPr>
                          <w:t>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67</w:t>
                        </w:r>
                        <w:r w:rsidRPr="006B00D9">
                          <w:rPr>
                            <w:szCs w:val="19"/>
                            <w:vertAlign w:val="superscript"/>
                          </w:rPr>
                          <w:t>± 0.61</w:t>
                        </w:r>
                        <w:r w:rsidRPr="006B00D9">
                          <w:rPr>
                            <w:szCs w:val="19"/>
                          </w:rPr>
                          <w:t>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69</w:t>
                        </w:r>
                        <w:r w:rsidRPr="006B00D9">
                          <w:rPr>
                            <w:szCs w:val="19"/>
                            <w:vertAlign w:val="superscript"/>
                          </w:rPr>
                          <w:t>± 0.63</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70</w:t>
                        </w:r>
                        <w:r w:rsidRPr="006B00D9">
                          <w:rPr>
                            <w:szCs w:val="19"/>
                            <w:vertAlign w:val="superscript"/>
                          </w:rPr>
                          <w:t>± 0.18</w:t>
                        </w:r>
                        <w:r w:rsidRPr="006B00D9">
                          <w:rPr>
                            <w:szCs w:val="19"/>
                          </w:rPr>
                          <w:t xml:space="preserve"> 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68</w:t>
                        </w:r>
                        <w:r w:rsidRPr="006B00D9">
                          <w:rPr>
                            <w:szCs w:val="19"/>
                            <w:vertAlign w:val="superscript"/>
                          </w:rPr>
                          <w:t>± 0.64</w:t>
                        </w:r>
                        <w:r w:rsidRPr="006B00D9">
                          <w:rPr>
                            <w:szCs w:val="19"/>
                          </w:rPr>
                          <w:t>b A</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67</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5.44</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Y1</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82</w:t>
                        </w:r>
                        <w:r w:rsidRPr="006B00D9">
                          <w:rPr>
                            <w:szCs w:val="19"/>
                            <w:vertAlign w:val="superscript"/>
                          </w:rPr>
                          <w:t>± 0.55</w:t>
                        </w:r>
                        <w:r w:rsidRPr="006B00D9">
                          <w:rPr>
                            <w:szCs w:val="19"/>
                          </w:rPr>
                          <w:t xml:space="preserve"> </w:t>
                        </w:r>
                        <w:proofErr w:type="spellStart"/>
                        <w:r w:rsidRPr="006B00D9">
                          <w:rPr>
                            <w:szCs w:val="19"/>
                          </w:rPr>
                          <w:t>a</w:t>
                        </w:r>
                        <w:proofErr w:type="spellEnd"/>
                        <w:r w:rsidRPr="006B00D9">
                          <w:rPr>
                            <w:szCs w:val="19"/>
                          </w:rPr>
                          <w:t xml:space="preserve">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85</w:t>
                        </w:r>
                        <w:r w:rsidRPr="006B00D9">
                          <w:rPr>
                            <w:szCs w:val="19"/>
                            <w:vertAlign w:val="superscript"/>
                          </w:rPr>
                          <w:t>± 0.45</w:t>
                        </w:r>
                        <w:r w:rsidRPr="006B00D9">
                          <w:rPr>
                            <w:szCs w:val="19"/>
                          </w:rPr>
                          <w:t>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80</w:t>
                        </w:r>
                        <w:r w:rsidRPr="006B00D9">
                          <w:rPr>
                            <w:szCs w:val="19"/>
                            <w:vertAlign w:val="superscript"/>
                          </w:rPr>
                          <w:t>± 0.54</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85</w:t>
                        </w:r>
                        <w:r w:rsidRPr="006B00D9">
                          <w:rPr>
                            <w:szCs w:val="19"/>
                            <w:vertAlign w:val="superscript"/>
                          </w:rPr>
                          <w:t>± 0.31</w:t>
                        </w:r>
                        <w:r w:rsidRPr="006B00D9">
                          <w:rPr>
                            <w:szCs w:val="19"/>
                          </w:rPr>
                          <w:t>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0.39</w:t>
                        </w:r>
                        <w:r w:rsidRPr="006B00D9">
                          <w:rPr>
                            <w:szCs w:val="19"/>
                          </w:rPr>
                          <w:t xml:space="preserve"> a </w:t>
                        </w:r>
                        <w:proofErr w:type="spellStart"/>
                        <w:r w:rsidRPr="006B00D9">
                          <w:rPr>
                            <w:szCs w:val="19"/>
                          </w:rPr>
                          <w:t>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86</w:t>
                        </w:r>
                        <w:r w:rsidRPr="006B00D9">
                          <w:rPr>
                            <w:szCs w:val="19"/>
                            <w:vertAlign w:val="superscript"/>
                          </w:rPr>
                          <w:t>± 0.60</w:t>
                        </w:r>
                        <w:r w:rsidRPr="006B00D9">
                          <w:rPr>
                            <w:szCs w:val="19"/>
                          </w:rPr>
                          <w:t>a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85</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4.07</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Y2</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89</w:t>
                        </w:r>
                        <w:r w:rsidRPr="006B00D9">
                          <w:rPr>
                            <w:szCs w:val="19"/>
                            <w:vertAlign w:val="superscript"/>
                          </w:rPr>
                          <w:t>± 0.63</w:t>
                        </w:r>
                        <w:r w:rsidRPr="006B00D9">
                          <w:rPr>
                            <w:szCs w:val="19"/>
                          </w:rPr>
                          <w:t xml:space="preserve"> a </w:t>
                        </w:r>
                        <w:proofErr w:type="spellStart"/>
                        <w:r w:rsidRPr="006B00D9">
                          <w:rPr>
                            <w:szCs w:val="19"/>
                          </w:rPr>
                          <w:t>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86</w:t>
                        </w:r>
                        <w:r w:rsidRPr="006B00D9">
                          <w:rPr>
                            <w:szCs w:val="19"/>
                            <w:vertAlign w:val="superscript"/>
                          </w:rPr>
                          <w:t>± 0.19</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86</w:t>
                        </w:r>
                        <w:r w:rsidRPr="006B00D9">
                          <w:rPr>
                            <w:szCs w:val="19"/>
                            <w:vertAlign w:val="superscript"/>
                          </w:rPr>
                          <w:t>± 0.45</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0.41</w:t>
                        </w:r>
                        <w:r w:rsidRPr="006B00D9">
                          <w:rPr>
                            <w:szCs w:val="19"/>
                          </w:rPr>
                          <w:t xml:space="preserve"> a </w:t>
                        </w:r>
                        <w:proofErr w:type="spellStart"/>
                        <w:r w:rsidRPr="006B00D9">
                          <w:rPr>
                            <w:szCs w:val="19"/>
                          </w:rPr>
                          <w:t>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88</w:t>
                        </w:r>
                        <w:r w:rsidRPr="006B00D9">
                          <w:rPr>
                            <w:szCs w:val="19"/>
                            <w:vertAlign w:val="superscript"/>
                          </w:rPr>
                          <w:t>± 0.45</w:t>
                        </w:r>
                        <w:r w:rsidRPr="006B00D9">
                          <w:rPr>
                            <w:szCs w:val="19"/>
                          </w:rPr>
                          <w:t xml:space="preserve"> a </w:t>
                        </w:r>
                        <w:proofErr w:type="spellStart"/>
                        <w:r w:rsidRPr="006B00D9">
                          <w:rPr>
                            <w:szCs w:val="19"/>
                          </w:rPr>
                          <w:t>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87</w:t>
                        </w:r>
                        <w:r w:rsidRPr="006B00D9">
                          <w:rPr>
                            <w:szCs w:val="19"/>
                            <w:vertAlign w:val="superscript"/>
                          </w:rPr>
                          <w:t>± 0.55</w:t>
                        </w:r>
                        <w:r w:rsidRPr="006B00D9">
                          <w:rPr>
                            <w:szCs w:val="19"/>
                          </w:rPr>
                          <w:t xml:space="preserve"> a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88</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1.86</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Y3</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76</w:t>
                        </w:r>
                        <w:r w:rsidRPr="006B00D9">
                          <w:rPr>
                            <w:szCs w:val="19"/>
                            <w:vertAlign w:val="superscript"/>
                          </w:rPr>
                          <w:t>± 0.31</w:t>
                        </w:r>
                        <w:r w:rsidRPr="006B00D9">
                          <w:rPr>
                            <w:szCs w:val="19"/>
                          </w:rPr>
                          <w:t xml:space="preserve"> </w:t>
                        </w:r>
                        <w:proofErr w:type="spellStart"/>
                        <w:r w:rsidRPr="006B00D9">
                          <w:rPr>
                            <w:szCs w:val="19"/>
                          </w:rPr>
                          <w:t>ab</w:t>
                        </w:r>
                        <w:proofErr w:type="spellEnd"/>
                        <w:r w:rsidRPr="006B00D9">
                          <w:rPr>
                            <w:szCs w:val="19"/>
                          </w:rPr>
                          <w:t xml:space="preserve">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80</w:t>
                        </w:r>
                        <w:r w:rsidRPr="006B00D9">
                          <w:rPr>
                            <w:szCs w:val="19"/>
                            <w:vertAlign w:val="superscript"/>
                          </w:rPr>
                          <w:t>± 0.65</w:t>
                        </w:r>
                        <w:r w:rsidRPr="006B00D9">
                          <w:rPr>
                            <w:szCs w:val="19"/>
                          </w:rPr>
                          <w:t>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80</w:t>
                        </w:r>
                        <w:r w:rsidRPr="006B00D9">
                          <w:rPr>
                            <w:szCs w:val="19"/>
                            <w:vertAlign w:val="superscript"/>
                          </w:rPr>
                          <w:t>± 0.41</w:t>
                        </w:r>
                        <w:r w:rsidRPr="006B00D9">
                          <w:rPr>
                            <w:szCs w:val="19"/>
                          </w:rPr>
                          <w:t xml:space="preserve"> 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74</w:t>
                        </w:r>
                        <w:r w:rsidRPr="006B00D9">
                          <w:rPr>
                            <w:szCs w:val="19"/>
                            <w:vertAlign w:val="superscript"/>
                          </w:rPr>
                          <w:t>± 0.52</w:t>
                        </w:r>
                        <w:r w:rsidRPr="006B00D9">
                          <w:rPr>
                            <w:szCs w:val="19"/>
                          </w:rPr>
                          <w:t xml:space="preserve"> b </w:t>
                        </w:r>
                        <w:proofErr w:type="spellStart"/>
                        <w:r w:rsidRPr="006B00D9">
                          <w:rPr>
                            <w:szCs w:val="19"/>
                          </w:rPr>
                          <w:t>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86</w:t>
                        </w:r>
                        <w:r w:rsidRPr="006B00D9">
                          <w:rPr>
                            <w:szCs w:val="19"/>
                            <w:vertAlign w:val="superscript"/>
                          </w:rPr>
                          <w:t>± 0.29</w:t>
                        </w:r>
                        <w:r w:rsidRPr="006B00D9">
                          <w:rPr>
                            <w:szCs w:val="19"/>
                          </w:rPr>
                          <w:t xml:space="preserve"> a </w:t>
                        </w:r>
                        <w:proofErr w:type="spellStart"/>
                        <w:r w:rsidRPr="006B00D9">
                          <w:rPr>
                            <w:szCs w:val="19"/>
                          </w:rPr>
                          <w:t>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78</w:t>
                        </w:r>
                        <w:r w:rsidRPr="006B00D9">
                          <w:rPr>
                            <w:szCs w:val="19"/>
                            <w:vertAlign w:val="superscript"/>
                          </w:rPr>
                          <w:t>± 0.49</w:t>
                        </w:r>
                        <w:r w:rsidRPr="006B00D9">
                          <w:rPr>
                            <w:szCs w:val="19"/>
                          </w:rPr>
                          <w:t xml:space="preserve"> b </w:t>
                        </w:r>
                        <w:proofErr w:type="spellStart"/>
                        <w:r w:rsidRPr="006B00D9">
                          <w:rPr>
                            <w:szCs w:val="19"/>
                          </w:rPr>
                          <w:t>B</w:t>
                        </w:r>
                        <w:proofErr w:type="spellEnd"/>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79</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5.25</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Y4</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65</w:t>
                        </w:r>
                        <w:r w:rsidRPr="006B00D9">
                          <w:rPr>
                            <w:szCs w:val="19"/>
                            <w:vertAlign w:val="superscript"/>
                          </w:rPr>
                          <w:t>± 0.29</w:t>
                        </w:r>
                        <w:r w:rsidRPr="006B00D9">
                          <w:rPr>
                            <w:szCs w:val="19"/>
                          </w:rPr>
                          <w:t xml:space="preserve"> b </w:t>
                        </w:r>
                        <w:proofErr w:type="spellStart"/>
                        <w:r w:rsidRPr="006B00D9">
                          <w:rPr>
                            <w:szCs w:val="19"/>
                          </w:rPr>
                          <w:t>B</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78</w:t>
                        </w:r>
                        <w:r w:rsidRPr="006B00D9">
                          <w:rPr>
                            <w:szCs w:val="19"/>
                            <w:vertAlign w:val="superscript"/>
                          </w:rPr>
                          <w:t>± 0.52</w:t>
                        </w:r>
                        <w:r w:rsidRPr="006B00D9">
                          <w:rPr>
                            <w:szCs w:val="19"/>
                          </w:rPr>
                          <w:t xml:space="preserve"> </w:t>
                        </w:r>
                        <w:proofErr w:type="spellStart"/>
                        <w:r w:rsidRPr="006B00D9">
                          <w:rPr>
                            <w:szCs w:val="19"/>
                          </w:rPr>
                          <w:t>ab</w:t>
                        </w:r>
                        <w:proofErr w:type="spellEnd"/>
                        <w:r w:rsidRPr="006B00D9">
                          <w:rPr>
                            <w:szCs w:val="19"/>
                          </w:rPr>
                          <w:t xml:space="preserve">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69</w:t>
                        </w:r>
                        <w:r w:rsidRPr="006B00D9">
                          <w:rPr>
                            <w:szCs w:val="19"/>
                            <w:vertAlign w:val="superscript"/>
                          </w:rPr>
                          <w:t>± 0.46</w:t>
                        </w:r>
                        <w:r w:rsidRPr="006B00D9">
                          <w:rPr>
                            <w:szCs w:val="19"/>
                          </w:rPr>
                          <w:t xml:space="preserve"> b </w:t>
                        </w:r>
                        <w:proofErr w:type="spellStart"/>
                        <w:r w:rsidRPr="006B00D9">
                          <w:rPr>
                            <w:szCs w:val="19"/>
                          </w:rPr>
                          <w:t>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73</w:t>
                        </w:r>
                        <w:r w:rsidRPr="006B00D9">
                          <w:rPr>
                            <w:szCs w:val="19"/>
                            <w:vertAlign w:val="superscript"/>
                          </w:rPr>
                          <w:t>± 0.35</w:t>
                        </w:r>
                        <w:r w:rsidRPr="006B00D9">
                          <w:rPr>
                            <w:szCs w:val="19"/>
                          </w:rPr>
                          <w:t>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74</w:t>
                        </w:r>
                        <w:r w:rsidRPr="006B00D9">
                          <w:rPr>
                            <w:szCs w:val="19"/>
                            <w:vertAlign w:val="superscript"/>
                          </w:rPr>
                          <w:t>± 0.49</w:t>
                        </w:r>
                        <w:r w:rsidRPr="006B00D9">
                          <w:rPr>
                            <w:szCs w:val="19"/>
                          </w:rPr>
                          <w:t xml:space="preserve"> b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70</w:t>
                        </w:r>
                        <w:r w:rsidRPr="006B00D9">
                          <w:rPr>
                            <w:szCs w:val="19"/>
                            <w:vertAlign w:val="superscript"/>
                          </w:rPr>
                          <w:t>± 0.33</w:t>
                        </w:r>
                        <w:r w:rsidRPr="006B00D9">
                          <w:rPr>
                            <w:szCs w:val="19"/>
                          </w:rPr>
                          <w:t xml:space="preserve"> b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72</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6.30</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position w:val="-4"/>
                            <w:szCs w:val="19"/>
                          </w:rPr>
                          <w:object w:dxaOrig="279" w:dyaOrig="320">
                            <v:shape id="_x0000_i1026" type="#_x0000_t75" style="width:14.7pt;height:15.6pt" o:ole="" fillcolor="window">
                              <v:imagedata r:id="rId13" o:title=""/>
                            </v:shape>
                            <o:OLEObject Type="Embed" ProgID="Equation.3" ShapeID="_x0000_i1026" DrawAspect="Content" ObjectID="_1679313605" r:id="rId15"/>
                          </w:objec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76</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78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76</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78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82</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78</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CV %</w: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12.7</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13.5</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10.6</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11.3</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11.0</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11.3</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10065" w:type="dxa"/>
                        <w:gridSpan w:val="9"/>
                        <w:vAlign w:val="center"/>
                      </w:tcPr>
                      <w:p w:rsidR="003B56A8" w:rsidRPr="006B00D9" w:rsidRDefault="003B56A8" w:rsidP="003B56A8">
                        <w:pPr>
                          <w:tabs>
                            <w:tab w:val="right" w:pos="10205"/>
                          </w:tabs>
                          <w:ind w:left="-108" w:right="-107"/>
                          <w:jc w:val="center"/>
                          <w:rPr>
                            <w:szCs w:val="19"/>
                          </w:rPr>
                        </w:pPr>
                        <w:r w:rsidRPr="006B00D9">
                          <w:rPr>
                            <w:szCs w:val="19"/>
                          </w:rPr>
                          <w:t>Abnormal seedlings %</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Y0</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1</w:t>
                        </w:r>
                        <w:r w:rsidRPr="006B00D9">
                          <w:rPr>
                            <w:szCs w:val="19"/>
                            <w:vertAlign w:val="superscript"/>
                          </w:rPr>
                          <w:t xml:space="preserve">± 0.28 </w:t>
                        </w:r>
                        <w:r w:rsidRPr="006B00D9">
                          <w:rPr>
                            <w:szCs w:val="19"/>
                          </w:rPr>
                          <w:t xml:space="preserve">b </w:t>
                        </w:r>
                        <w:proofErr w:type="spellStart"/>
                        <w:r w:rsidRPr="006B00D9">
                          <w:rPr>
                            <w:szCs w:val="19"/>
                          </w:rPr>
                          <w:t>B</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0.63</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0.78</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0.46</w:t>
                        </w:r>
                        <w:r w:rsidRPr="006B00D9">
                          <w:rPr>
                            <w:szCs w:val="19"/>
                          </w:rPr>
                          <w:t>c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0.60</w:t>
                        </w:r>
                        <w:r w:rsidRPr="006B00D9">
                          <w:rPr>
                            <w:szCs w:val="19"/>
                          </w:rPr>
                          <w:t>c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1</w:t>
                        </w:r>
                        <w:r w:rsidRPr="006B00D9">
                          <w:rPr>
                            <w:szCs w:val="19"/>
                            <w:vertAlign w:val="superscript"/>
                          </w:rPr>
                          <w:t>± 0.81</w:t>
                        </w:r>
                        <w:r w:rsidRPr="006B00D9">
                          <w:rPr>
                            <w:szCs w:val="19"/>
                          </w:rPr>
                          <w:t xml:space="preserve"> d 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1.7</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31.0</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Y1</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0.33</w:t>
                        </w:r>
                        <w:r w:rsidRPr="006B00D9">
                          <w:rPr>
                            <w:szCs w:val="19"/>
                          </w:rPr>
                          <w:t>ab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0.55</w:t>
                        </w:r>
                        <w:r w:rsidRPr="006B00D9">
                          <w:rPr>
                            <w:szCs w:val="19"/>
                          </w:rPr>
                          <w:t xml:space="preserve"> 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0.23</w:t>
                        </w:r>
                        <w:r w:rsidRPr="006B00D9">
                          <w:rPr>
                            <w:szCs w:val="19"/>
                          </w:rPr>
                          <w:t xml:space="preserve"> 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1</w:t>
                        </w:r>
                        <w:r w:rsidRPr="006B00D9">
                          <w:rPr>
                            <w:szCs w:val="19"/>
                            <w:vertAlign w:val="superscript"/>
                          </w:rPr>
                          <w:t>± 0.23</w:t>
                        </w:r>
                        <w:r w:rsidRPr="006B00D9">
                          <w:rPr>
                            <w:szCs w:val="19"/>
                          </w:rPr>
                          <w:t xml:space="preserve"> </w:t>
                        </w:r>
                        <w:proofErr w:type="spellStart"/>
                        <w:r w:rsidRPr="006B00D9">
                          <w:rPr>
                            <w:szCs w:val="19"/>
                          </w:rPr>
                          <w:t>cd</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xml:space="preserve">± 0.19 </w:t>
                        </w:r>
                        <w:proofErr w:type="spellStart"/>
                        <w:r w:rsidRPr="006B00D9">
                          <w:rPr>
                            <w:szCs w:val="19"/>
                          </w:rPr>
                          <w:t>bc</w:t>
                        </w:r>
                        <w:proofErr w:type="spellEnd"/>
                        <w:r w:rsidRPr="006B00D9">
                          <w:rPr>
                            <w:szCs w:val="19"/>
                          </w:rPr>
                          <w:t xml:space="preserve">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0.13</w:t>
                        </w:r>
                        <w:r w:rsidRPr="006B00D9">
                          <w:rPr>
                            <w:szCs w:val="19"/>
                          </w:rPr>
                          <w:t xml:space="preserve"> </w:t>
                        </w:r>
                        <w:proofErr w:type="spellStart"/>
                        <w:r w:rsidRPr="006B00D9">
                          <w:rPr>
                            <w:szCs w:val="19"/>
                          </w:rPr>
                          <w:t>cd</w:t>
                        </w:r>
                        <w:proofErr w:type="spellEnd"/>
                        <w:r w:rsidRPr="006B00D9">
                          <w:rPr>
                            <w:szCs w:val="19"/>
                          </w:rPr>
                          <w:t xml:space="preserve">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2.0</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31.6</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Y2</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0.61</w:t>
                        </w:r>
                        <w:r w:rsidRPr="006B00D9">
                          <w:rPr>
                            <w:szCs w:val="19"/>
                          </w:rPr>
                          <w:t xml:space="preserve"> </w:t>
                        </w:r>
                        <w:proofErr w:type="spellStart"/>
                        <w:r w:rsidRPr="006B00D9">
                          <w:rPr>
                            <w:szCs w:val="19"/>
                          </w:rPr>
                          <w:t>ab</w:t>
                        </w:r>
                        <w:proofErr w:type="spellEnd"/>
                        <w:r w:rsidRPr="006B00D9">
                          <w:rPr>
                            <w:szCs w:val="19"/>
                          </w:rPr>
                          <w:t xml:space="preserve">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0.13</w:t>
                        </w:r>
                        <w:r w:rsidRPr="006B00D9">
                          <w:rPr>
                            <w:szCs w:val="19"/>
                          </w:rPr>
                          <w:t>ab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0.44</w:t>
                        </w:r>
                        <w:r w:rsidRPr="006B00D9">
                          <w:rPr>
                            <w:szCs w:val="19"/>
                          </w:rPr>
                          <w:t xml:space="preserve"> </w:t>
                        </w:r>
                        <w:proofErr w:type="spellStart"/>
                        <w:r w:rsidRPr="006B00D9">
                          <w:rPr>
                            <w:szCs w:val="19"/>
                          </w:rPr>
                          <w:t>ab</w:t>
                        </w:r>
                        <w:proofErr w:type="spellEnd"/>
                        <w:r w:rsidRPr="006B00D9">
                          <w:rPr>
                            <w:szCs w:val="19"/>
                          </w:rPr>
                          <w:t xml:space="preserve"> </w:t>
                        </w:r>
                        <w:proofErr w:type="spellStart"/>
                        <w:r w:rsidRPr="006B00D9">
                          <w:rPr>
                            <w:szCs w:val="19"/>
                          </w:rPr>
                          <w:t>AB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xml:space="preserve">± 0.61 </w:t>
                        </w:r>
                        <w:r w:rsidRPr="006B00D9">
                          <w:rPr>
                            <w:szCs w:val="19"/>
                          </w:rPr>
                          <w:t>d C</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4</w:t>
                        </w:r>
                        <w:r w:rsidRPr="006B00D9">
                          <w:rPr>
                            <w:szCs w:val="19"/>
                            <w:vertAlign w:val="superscript"/>
                          </w:rPr>
                          <w:t xml:space="preserve">± 0.44 </w:t>
                        </w:r>
                        <w:r w:rsidRPr="006B00D9">
                          <w:rPr>
                            <w:szCs w:val="19"/>
                          </w:rPr>
                          <w:t>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xml:space="preserve">± 0.54 </w:t>
                        </w:r>
                        <w:r w:rsidRPr="006B00D9">
                          <w:rPr>
                            <w:szCs w:val="19"/>
                          </w:rPr>
                          <w:t>c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2.5</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55.1</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Y3</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0.55</w:t>
                        </w:r>
                        <w:r w:rsidRPr="006B00D9">
                          <w:rPr>
                            <w:szCs w:val="19"/>
                          </w:rPr>
                          <w:t xml:space="preserve"> </w:t>
                        </w:r>
                        <w:proofErr w:type="spellStart"/>
                        <w:r w:rsidRPr="006B00D9">
                          <w:rPr>
                            <w:szCs w:val="19"/>
                          </w:rPr>
                          <w:t>a</w:t>
                        </w:r>
                        <w:proofErr w:type="spellEnd"/>
                        <w:r w:rsidRPr="006B00D9">
                          <w:rPr>
                            <w:szCs w:val="19"/>
                          </w:rPr>
                          <w:t xml:space="preserve">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0.68</w:t>
                        </w:r>
                        <w:r w:rsidRPr="006B00D9">
                          <w:rPr>
                            <w:szCs w:val="19"/>
                          </w:rPr>
                          <w:t xml:space="preserve"> </w:t>
                        </w:r>
                        <w:proofErr w:type="spellStart"/>
                        <w:r w:rsidRPr="006B00D9">
                          <w:rPr>
                            <w:szCs w:val="19"/>
                          </w:rPr>
                          <w:t>ab</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4</w:t>
                        </w:r>
                        <w:r w:rsidRPr="006B00D9">
                          <w:rPr>
                            <w:szCs w:val="19"/>
                            <w:vertAlign w:val="superscript"/>
                          </w:rPr>
                          <w:t>± 0.39</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5</w:t>
                        </w:r>
                        <w:r w:rsidRPr="006B00D9">
                          <w:rPr>
                            <w:szCs w:val="19"/>
                            <w:vertAlign w:val="superscript"/>
                          </w:rPr>
                          <w:t xml:space="preserve">± 0.60 </w:t>
                        </w:r>
                        <w:r w:rsidRPr="006B00D9">
                          <w:rPr>
                            <w:szCs w:val="19"/>
                          </w:rPr>
                          <w:t>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6</w:t>
                        </w:r>
                        <w:r w:rsidRPr="006B00D9">
                          <w:rPr>
                            <w:szCs w:val="19"/>
                            <w:vertAlign w:val="superscript"/>
                          </w:rPr>
                          <w:t>± 0.32</w:t>
                        </w:r>
                        <w:r w:rsidRPr="006B00D9">
                          <w:rPr>
                            <w:szCs w:val="19"/>
                          </w:rPr>
                          <w:t xml:space="preserve"> </w:t>
                        </w:r>
                        <w:proofErr w:type="spellStart"/>
                        <w:r w:rsidRPr="006B00D9">
                          <w:rPr>
                            <w:szCs w:val="19"/>
                          </w:rPr>
                          <w:t>ab</w:t>
                        </w:r>
                        <w:proofErr w:type="spellEnd"/>
                        <w:r w:rsidRPr="006B00D9">
                          <w:rPr>
                            <w:szCs w:val="19"/>
                          </w:rPr>
                          <w:t xml:space="preserve">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6</w:t>
                        </w:r>
                        <w:r w:rsidRPr="006B00D9">
                          <w:rPr>
                            <w:szCs w:val="19"/>
                            <w:vertAlign w:val="superscript"/>
                          </w:rPr>
                          <w:t>± 0.63</w:t>
                        </w:r>
                        <w:r w:rsidRPr="006B00D9">
                          <w:rPr>
                            <w:szCs w:val="19"/>
                          </w:rPr>
                          <w:t xml:space="preserve"> b A</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4.5</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30.6</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Y4</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0.19</w:t>
                        </w:r>
                        <w:r w:rsidRPr="006B00D9">
                          <w:rPr>
                            <w:szCs w:val="19"/>
                          </w:rPr>
                          <w:t xml:space="preserve"> </w:t>
                        </w:r>
                        <w:proofErr w:type="spellStart"/>
                        <w:r w:rsidRPr="006B00D9">
                          <w:rPr>
                            <w:szCs w:val="19"/>
                          </w:rPr>
                          <w:t>a</w:t>
                        </w:r>
                        <w:proofErr w:type="spellEnd"/>
                        <w:r w:rsidRPr="006B00D9">
                          <w:rPr>
                            <w:szCs w:val="19"/>
                          </w:rPr>
                          <w:t xml:space="preserve"> C</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5</w:t>
                        </w:r>
                        <w:r w:rsidRPr="006B00D9">
                          <w:rPr>
                            <w:szCs w:val="19"/>
                            <w:vertAlign w:val="superscript"/>
                          </w:rPr>
                          <w:t>± 0.61</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5</w:t>
                        </w:r>
                        <w:r w:rsidRPr="006B00D9">
                          <w:rPr>
                            <w:szCs w:val="19"/>
                            <w:vertAlign w:val="superscript"/>
                          </w:rPr>
                          <w:t>± 0.54</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w:t>
                        </w:r>
                        <w:r w:rsidRPr="006B00D9">
                          <w:rPr>
                            <w:szCs w:val="19"/>
                            <w:vertAlign w:val="superscript"/>
                          </w:rPr>
                          <w:t>± 0.23</w:t>
                        </w:r>
                        <w:r w:rsidRPr="006B00D9">
                          <w:rPr>
                            <w:szCs w:val="19"/>
                          </w:rPr>
                          <w:t xml:space="preserve"> a </w:t>
                        </w:r>
                        <w:proofErr w:type="spellStart"/>
                        <w:r w:rsidRPr="006B00D9">
                          <w:rPr>
                            <w:szCs w:val="19"/>
                          </w:rPr>
                          <w:t>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w:t>
                        </w:r>
                        <w:r w:rsidRPr="006B00D9">
                          <w:rPr>
                            <w:szCs w:val="19"/>
                            <w:vertAlign w:val="superscript"/>
                          </w:rPr>
                          <w:t xml:space="preserve">± 0.12 </w:t>
                        </w:r>
                        <w:r w:rsidRPr="006B00D9">
                          <w:rPr>
                            <w:szCs w:val="19"/>
                          </w:rPr>
                          <w:t>a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w:t>
                        </w:r>
                        <w:r w:rsidRPr="006B00D9">
                          <w:rPr>
                            <w:szCs w:val="19"/>
                            <w:vertAlign w:val="superscript"/>
                          </w:rPr>
                          <w:t>± 0.39</w:t>
                        </w:r>
                        <w:r w:rsidRPr="006B00D9">
                          <w:rPr>
                            <w:szCs w:val="19"/>
                          </w:rPr>
                          <w:t xml:space="preserve"> a </w:t>
                        </w:r>
                        <w:proofErr w:type="spellStart"/>
                        <w:r w:rsidRPr="006B00D9">
                          <w:rPr>
                            <w:szCs w:val="19"/>
                          </w:rPr>
                          <w:t>A</w:t>
                        </w:r>
                        <w:proofErr w:type="spellEnd"/>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6.0</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33.3</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position w:val="-4"/>
                            <w:szCs w:val="19"/>
                          </w:rPr>
                          <w:object w:dxaOrig="279" w:dyaOrig="320">
                            <v:shape id="_x0000_i1027" type="#_x0000_t75" style="width:14.7pt;height:15.6pt" o:ole="" fillcolor="window">
                              <v:imagedata r:id="rId13" o:title=""/>
                            </v:shape>
                            <o:OLEObject Type="Embed" ProgID="Equation.3" ShapeID="_x0000_i1027" DrawAspect="Content" ObjectID="_1679313606" r:id="rId16"/>
                          </w:objec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2.2</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3.0</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3.2</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3.2</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4.4</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4.0</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CV %</w: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38.0</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40.8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40.7</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102</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47.1</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72.9</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9356" w:type="dxa"/>
                        <w:gridSpan w:val="8"/>
                        <w:vAlign w:val="center"/>
                      </w:tcPr>
                      <w:p w:rsidR="003B56A8" w:rsidRPr="006B00D9" w:rsidRDefault="003B56A8" w:rsidP="003B56A8">
                        <w:pPr>
                          <w:tabs>
                            <w:tab w:val="right" w:pos="10205"/>
                          </w:tabs>
                          <w:ind w:left="-108" w:right="-107"/>
                          <w:jc w:val="center"/>
                          <w:rPr>
                            <w:szCs w:val="19"/>
                          </w:rPr>
                        </w:pPr>
                        <w:r w:rsidRPr="006B00D9">
                          <w:rPr>
                            <w:szCs w:val="19"/>
                          </w:rPr>
                          <w:t>Hard - dormant seed %</w:t>
                        </w:r>
                      </w:p>
                    </w:tc>
                    <w:tc>
                      <w:tcPr>
                        <w:tcW w:w="709" w:type="dxa"/>
                        <w:vAlign w:val="center"/>
                      </w:tcPr>
                      <w:p w:rsidR="003B56A8" w:rsidRPr="006B00D9" w:rsidRDefault="003B56A8" w:rsidP="003B56A8">
                        <w:pPr>
                          <w:tabs>
                            <w:tab w:val="right" w:pos="10205"/>
                          </w:tabs>
                          <w:ind w:left="-108" w:right="-107"/>
                          <w:jc w:val="center"/>
                          <w:rPr>
                            <w:szCs w:val="19"/>
                          </w:rPr>
                        </w:pP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Y0</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15</w:t>
                        </w:r>
                        <w:r w:rsidRPr="006B00D9">
                          <w:rPr>
                            <w:szCs w:val="19"/>
                            <w:vertAlign w:val="superscript"/>
                          </w:rPr>
                          <w:t>± 0.41</w:t>
                        </w:r>
                        <w:r w:rsidRPr="006B00D9">
                          <w:rPr>
                            <w:szCs w:val="19"/>
                          </w:rPr>
                          <w:t xml:space="preserve"> </w:t>
                        </w:r>
                        <w:proofErr w:type="spellStart"/>
                        <w:r w:rsidRPr="006B00D9">
                          <w:rPr>
                            <w:szCs w:val="19"/>
                          </w:rPr>
                          <w:t>a</w:t>
                        </w:r>
                        <w:proofErr w:type="spellEnd"/>
                        <w:r w:rsidRPr="006B00D9">
                          <w:rPr>
                            <w:szCs w:val="19"/>
                          </w:rPr>
                          <w:t xml:space="preserve">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16</w:t>
                        </w:r>
                        <w:r w:rsidRPr="006B00D9">
                          <w:rPr>
                            <w:szCs w:val="19"/>
                            <w:vertAlign w:val="superscript"/>
                          </w:rPr>
                          <w:t>± 0.38</w:t>
                        </w:r>
                        <w:r w:rsidRPr="006B00D9">
                          <w:rPr>
                            <w:szCs w:val="19"/>
                          </w:rPr>
                          <w:t xml:space="preserve"> 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20</w:t>
                        </w:r>
                        <w:r w:rsidRPr="006B00D9">
                          <w:rPr>
                            <w:szCs w:val="19"/>
                            <w:vertAlign w:val="superscript"/>
                          </w:rPr>
                          <w:t>± 0.28</w:t>
                        </w:r>
                        <w:r w:rsidRPr="006B00D9">
                          <w:rPr>
                            <w:szCs w:val="19"/>
                          </w:rPr>
                          <w:t xml:space="preserve"> a </w:t>
                        </w:r>
                        <w:proofErr w:type="spellStart"/>
                        <w:r w:rsidRPr="006B00D9">
                          <w:rPr>
                            <w:szCs w:val="19"/>
                          </w:rPr>
                          <w:t>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20</w:t>
                        </w:r>
                        <w:r w:rsidRPr="006B00D9">
                          <w:rPr>
                            <w:szCs w:val="19"/>
                            <w:vertAlign w:val="superscript"/>
                          </w:rPr>
                          <w:t>± 0.64</w:t>
                        </w:r>
                        <w:r w:rsidRPr="006B00D9">
                          <w:rPr>
                            <w:szCs w:val="19"/>
                          </w:rPr>
                          <w:t xml:space="preserve"> a </w:t>
                        </w:r>
                        <w:proofErr w:type="spellStart"/>
                        <w:r w:rsidRPr="006B00D9">
                          <w:rPr>
                            <w:szCs w:val="19"/>
                          </w:rPr>
                          <w:t>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18</w:t>
                        </w:r>
                        <w:r w:rsidRPr="006B00D9">
                          <w:rPr>
                            <w:szCs w:val="19"/>
                            <w:vertAlign w:val="superscript"/>
                          </w:rPr>
                          <w:t>± 0.38</w:t>
                        </w:r>
                        <w:r w:rsidRPr="006B00D9">
                          <w:rPr>
                            <w:szCs w:val="19"/>
                          </w:rPr>
                          <w:t xml:space="preserve"> a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18</w:t>
                        </w:r>
                        <w:r w:rsidRPr="006B00D9">
                          <w:rPr>
                            <w:szCs w:val="19"/>
                            <w:vertAlign w:val="superscript"/>
                          </w:rPr>
                          <w:t>± 0.49</w:t>
                        </w:r>
                        <w:r w:rsidRPr="006B00D9">
                          <w:rPr>
                            <w:szCs w:val="19"/>
                          </w:rPr>
                          <w:t xml:space="preserve"> a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17.8</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11.4</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Y1</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0.35</w:t>
                        </w:r>
                        <w:r w:rsidRPr="006B00D9">
                          <w:rPr>
                            <w:szCs w:val="19"/>
                          </w:rPr>
                          <w:t xml:space="preserve"> b C</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w:t>
                        </w:r>
                        <w:r w:rsidRPr="006B00D9">
                          <w:rPr>
                            <w:szCs w:val="19"/>
                            <w:vertAlign w:val="superscript"/>
                          </w:rPr>
                          <w:t>± 0.63</w:t>
                        </w:r>
                        <w:r w:rsidRPr="006B00D9">
                          <w:rPr>
                            <w:szCs w:val="19"/>
                          </w:rPr>
                          <w:t xml:space="preserve"> b </w:t>
                        </w:r>
                        <w:proofErr w:type="spellStart"/>
                        <w:r w:rsidRPr="006B00D9">
                          <w:rPr>
                            <w:szCs w:val="19"/>
                          </w:rPr>
                          <w:t>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10</w:t>
                        </w:r>
                        <w:r w:rsidRPr="006B00D9">
                          <w:rPr>
                            <w:szCs w:val="19"/>
                            <w:vertAlign w:val="superscript"/>
                          </w:rPr>
                          <w:t>± 0.49</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w:t>
                        </w:r>
                        <w:r w:rsidRPr="006B00D9">
                          <w:rPr>
                            <w:szCs w:val="19"/>
                            <w:vertAlign w:val="superscript"/>
                          </w:rPr>
                          <w:t>± 0.71</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3</w:t>
                        </w:r>
                        <w:r w:rsidRPr="006B00D9">
                          <w:rPr>
                            <w:szCs w:val="19"/>
                            <w:vertAlign w:val="superscript"/>
                          </w:rPr>
                          <w:t>± 0.29</w:t>
                        </w:r>
                        <w:r w:rsidRPr="006B00D9">
                          <w:rPr>
                            <w:szCs w:val="19"/>
                          </w:rPr>
                          <w:t xml:space="preserve"> b C</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w:t>
                        </w:r>
                        <w:r w:rsidRPr="006B00D9">
                          <w:rPr>
                            <w:szCs w:val="19"/>
                            <w:vertAlign w:val="superscript"/>
                          </w:rPr>
                          <w:t>± 0.18</w:t>
                        </w:r>
                        <w:r w:rsidRPr="006B00D9">
                          <w:rPr>
                            <w:szCs w:val="19"/>
                          </w:rPr>
                          <w:t xml:space="preserve"> b </w:t>
                        </w:r>
                        <w:proofErr w:type="spellStart"/>
                        <w:r w:rsidRPr="006B00D9">
                          <w:rPr>
                            <w:szCs w:val="19"/>
                          </w:rPr>
                          <w:t>B</w:t>
                        </w:r>
                        <w:proofErr w:type="spellEnd"/>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6.5</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45.4</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Y2</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2</w:t>
                        </w:r>
                        <w:r w:rsidRPr="006B00D9">
                          <w:rPr>
                            <w:szCs w:val="19"/>
                            <w:vertAlign w:val="superscript"/>
                          </w:rPr>
                          <w:t>± 0.51</w:t>
                        </w:r>
                        <w:r w:rsidRPr="006B00D9">
                          <w:rPr>
                            <w:szCs w:val="19"/>
                          </w:rPr>
                          <w:t xml:space="preserve"> </w:t>
                        </w:r>
                        <w:proofErr w:type="spellStart"/>
                        <w:r w:rsidRPr="006B00D9">
                          <w:rPr>
                            <w:szCs w:val="19"/>
                          </w:rPr>
                          <w:t>bc</w:t>
                        </w:r>
                        <w:proofErr w:type="spellEnd"/>
                        <w:r w:rsidRPr="006B00D9">
                          <w:rPr>
                            <w:szCs w:val="19"/>
                          </w:rPr>
                          <w:t xml:space="preserve"> D</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5</w:t>
                        </w:r>
                        <w:r w:rsidRPr="006B00D9">
                          <w:rPr>
                            <w:szCs w:val="19"/>
                            <w:vertAlign w:val="superscript"/>
                          </w:rPr>
                          <w:t>± 0.49</w:t>
                        </w:r>
                        <w:r w:rsidRPr="006B00D9">
                          <w:rPr>
                            <w:szCs w:val="19"/>
                          </w:rPr>
                          <w:t>b C</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6</w:t>
                        </w:r>
                        <w:r w:rsidRPr="006B00D9">
                          <w:rPr>
                            <w:szCs w:val="19"/>
                            <w:vertAlign w:val="superscript"/>
                          </w:rPr>
                          <w:t>± 0.57</w:t>
                        </w:r>
                        <w:r w:rsidRPr="006B00D9">
                          <w:rPr>
                            <w:szCs w:val="19"/>
                          </w:rPr>
                          <w:t xml:space="preserve"> c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w:t>
                        </w:r>
                        <w:r w:rsidRPr="006B00D9">
                          <w:rPr>
                            <w:szCs w:val="19"/>
                            <w:vertAlign w:val="superscript"/>
                          </w:rPr>
                          <w:t>± 0.19</w:t>
                        </w:r>
                        <w:r w:rsidRPr="006B00D9">
                          <w:rPr>
                            <w:szCs w:val="19"/>
                          </w:rPr>
                          <w:t xml:space="preserve"> 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1</w:t>
                        </w:r>
                        <w:r w:rsidRPr="006B00D9">
                          <w:rPr>
                            <w:szCs w:val="19"/>
                            <w:vertAlign w:val="superscript"/>
                          </w:rPr>
                          <w:t>± 033</w:t>
                        </w:r>
                        <w:r w:rsidRPr="006B00D9">
                          <w:rPr>
                            <w:szCs w:val="19"/>
                          </w:rPr>
                          <w:t xml:space="preserve"> b D</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6</w:t>
                        </w:r>
                        <w:r w:rsidRPr="006B00D9">
                          <w:rPr>
                            <w:szCs w:val="19"/>
                            <w:vertAlign w:val="superscript"/>
                          </w:rPr>
                          <w:t>± 0.42</w:t>
                        </w:r>
                        <w:r w:rsidRPr="006B00D9">
                          <w:rPr>
                            <w:szCs w:val="19"/>
                          </w:rPr>
                          <w:t xml:space="preserve"> b </w:t>
                        </w:r>
                        <w:proofErr w:type="spellStart"/>
                        <w:r w:rsidRPr="006B00D9">
                          <w:rPr>
                            <w:szCs w:val="19"/>
                          </w:rPr>
                          <w:t>B</w:t>
                        </w:r>
                        <w:proofErr w:type="spellEnd"/>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4.7</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57.0</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Y3</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 xml:space="preserve">0 </w:t>
                        </w:r>
                        <w:r w:rsidRPr="006B00D9">
                          <w:rPr>
                            <w:szCs w:val="19"/>
                            <w:vertAlign w:val="superscript"/>
                          </w:rPr>
                          <w:t>± 0.00</w:t>
                        </w:r>
                        <w:r w:rsidRPr="006B00D9">
                          <w:rPr>
                            <w:szCs w:val="19"/>
                          </w:rPr>
                          <w:t>d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1</w:t>
                        </w:r>
                        <w:r w:rsidRPr="006B00D9">
                          <w:rPr>
                            <w:szCs w:val="19"/>
                            <w:vertAlign w:val="superscript"/>
                          </w:rPr>
                          <w:t>± 0.63</w:t>
                        </w:r>
                        <w:r w:rsidRPr="006B00D9">
                          <w:rPr>
                            <w:szCs w:val="19"/>
                          </w:rPr>
                          <w:t xml:space="preserve"> c A</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0.2</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244</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Y4</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d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0</w:t>
                        </w:r>
                        <w:r w:rsidRPr="006B00D9">
                          <w:rPr>
                            <w:szCs w:val="19"/>
                            <w:vertAlign w:val="superscript"/>
                          </w:rPr>
                          <w:t>± 0.00</w:t>
                        </w:r>
                        <w:r w:rsidRPr="006B00D9">
                          <w:rPr>
                            <w:szCs w:val="19"/>
                          </w:rPr>
                          <w:t xml:space="preserve"> c A</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0.0</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0.0</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position w:val="-4"/>
                            <w:szCs w:val="19"/>
                          </w:rPr>
                          <w:object w:dxaOrig="279" w:dyaOrig="320">
                            <v:shape id="_x0000_i1028" type="#_x0000_t75" style="width:14.7pt;height:15.6pt" o:ole="" fillcolor="window">
                              <v:imagedata r:id="rId13" o:title=""/>
                            </v:shape>
                            <o:OLEObject Type="Embed" ProgID="Equation.3" ShapeID="_x0000_i1028" DrawAspect="Content" ObjectID="_1679313607" r:id="rId17"/>
                          </w:objec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4.0</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5.6</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7.2</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7.4</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4.4</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6.4</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CV %</w: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157</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118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116</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111</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175</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112</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10065" w:type="dxa"/>
                        <w:gridSpan w:val="9"/>
                        <w:vAlign w:val="center"/>
                      </w:tcPr>
                      <w:p w:rsidR="003B56A8" w:rsidRPr="006B00D9" w:rsidRDefault="003B56A8" w:rsidP="003B56A8">
                        <w:pPr>
                          <w:tabs>
                            <w:tab w:val="right" w:pos="10205"/>
                          </w:tabs>
                          <w:ind w:left="-108" w:right="-107"/>
                          <w:jc w:val="center"/>
                          <w:rPr>
                            <w:szCs w:val="19"/>
                          </w:rPr>
                        </w:pPr>
                        <w:r w:rsidRPr="006B00D9">
                          <w:rPr>
                            <w:szCs w:val="19"/>
                          </w:rPr>
                          <w:t>Total germination %</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Y0</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77</w:t>
                        </w:r>
                        <w:r w:rsidRPr="006B00D9">
                          <w:rPr>
                            <w:szCs w:val="19"/>
                            <w:vertAlign w:val="superscript"/>
                          </w:rPr>
                          <w:t>± 0.40</w:t>
                        </w:r>
                        <w:r w:rsidRPr="006B00D9">
                          <w:rPr>
                            <w:szCs w:val="19"/>
                          </w:rPr>
                          <w:t xml:space="preserve"> 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70</w:t>
                        </w:r>
                        <w:r w:rsidRPr="006B00D9">
                          <w:rPr>
                            <w:szCs w:val="19"/>
                            <w:vertAlign w:val="superscript"/>
                          </w:rPr>
                          <w:t>± 0.14</w:t>
                        </w:r>
                        <w:r w:rsidRPr="006B00D9">
                          <w:rPr>
                            <w:szCs w:val="19"/>
                          </w:rPr>
                          <w:t xml:space="preserve"> c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74</w:t>
                        </w:r>
                        <w:r w:rsidRPr="006B00D9">
                          <w:rPr>
                            <w:szCs w:val="19"/>
                            <w:vertAlign w:val="superscript"/>
                          </w:rPr>
                          <w:t>± 0.55</w:t>
                        </w:r>
                        <w:r w:rsidRPr="006B00D9">
                          <w:rPr>
                            <w:szCs w:val="19"/>
                          </w:rPr>
                          <w:t xml:space="preserve"> c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78</w:t>
                        </w:r>
                        <w:r w:rsidRPr="006B00D9">
                          <w:rPr>
                            <w:szCs w:val="19"/>
                            <w:vertAlign w:val="superscript"/>
                          </w:rPr>
                          <w:t xml:space="preserve">± 0.49 </w:t>
                        </w:r>
                        <w:r w:rsidRPr="006B00D9">
                          <w:rPr>
                            <w:szCs w:val="19"/>
                          </w:rPr>
                          <w:t>b A</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75</w:t>
                        </w:r>
                        <w:r w:rsidRPr="006B00D9">
                          <w:rPr>
                            <w:szCs w:val="19"/>
                            <w:vertAlign w:val="superscript"/>
                          </w:rPr>
                          <w:t>± 0.12</w:t>
                        </w:r>
                        <w:r w:rsidRPr="006B00D9">
                          <w:rPr>
                            <w:szCs w:val="19"/>
                          </w:rPr>
                          <w:t xml:space="preserve"> c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73</w:t>
                        </w:r>
                        <w:r w:rsidRPr="006B00D9">
                          <w:rPr>
                            <w:szCs w:val="19"/>
                            <w:vertAlign w:val="superscript"/>
                          </w:rPr>
                          <w:t>± 0.54</w:t>
                        </w:r>
                        <w:r w:rsidRPr="006B00D9">
                          <w:rPr>
                            <w:szCs w:val="19"/>
                          </w:rPr>
                          <w:t xml:space="preserve"> c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75</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3.87</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Y1</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88</w:t>
                        </w:r>
                        <w:r w:rsidRPr="006B00D9">
                          <w:rPr>
                            <w:szCs w:val="19"/>
                            <w:vertAlign w:val="superscript"/>
                          </w:rPr>
                          <w:t>± 0.33</w:t>
                        </w:r>
                        <w:r w:rsidRPr="006B00D9">
                          <w:rPr>
                            <w:szCs w:val="19"/>
                          </w:rPr>
                          <w:t xml:space="preserve"> </w:t>
                        </w:r>
                        <w:proofErr w:type="spellStart"/>
                        <w:r w:rsidRPr="006B00D9">
                          <w:rPr>
                            <w:szCs w:val="19"/>
                          </w:rPr>
                          <w:t>ab</w:t>
                        </w:r>
                        <w:proofErr w:type="spellEnd"/>
                        <w:r w:rsidRPr="006B00D9">
                          <w:rPr>
                            <w:szCs w:val="19"/>
                          </w:rPr>
                          <w:t xml:space="preserve"> </w:t>
                        </w:r>
                        <w:proofErr w:type="spellStart"/>
                        <w:r w:rsidRPr="006B00D9">
                          <w:rPr>
                            <w:szCs w:val="19"/>
                          </w:rPr>
                          <w:t>AB</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89</w:t>
                        </w:r>
                        <w:r w:rsidRPr="006B00D9">
                          <w:rPr>
                            <w:szCs w:val="19"/>
                            <w:vertAlign w:val="superscript"/>
                          </w:rPr>
                          <w:t>± 0.52</w:t>
                        </w:r>
                        <w:r w:rsidRPr="006B00D9">
                          <w:rPr>
                            <w:szCs w:val="19"/>
                          </w:rPr>
                          <w:t xml:space="preserve"> 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86</w:t>
                        </w:r>
                        <w:r w:rsidRPr="006B00D9">
                          <w:rPr>
                            <w:szCs w:val="19"/>
                            <w:vertAlign w:val="superscript"/>
                          </w:rPr>
                          <w:t>± 0.49</w:t>
                        </w:r>
                        <w:r w:rsidRPr="006B00D9">
                          <w:rPr>
                            <w:szCs w:val="19"/>
                          </w:rPr>
                          <w:t xml:space="preserve"> </w:t>
                        </w:r>
                        <w:proofErr w:type="spellStart"/>
                        <w:r w:rsidRPr="006B00D9">
                          <w:rPr>
                            <w:szCs w:val="19"/>
                          </w:rPr>
                          <w:t>ab</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0.15</w:t>
                        </w:r>
                        <w:r w:rsidRPr="006B00D9">
                          <w:rPr>
                            <w:szCs w:val="19"/>
                          </w:rPr>
                          <w:t xml:space="preserve"> 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93</w:t>
                        </w:r>
                        <w:r w:rsidRPr="006B00D9">
                          <w:rPr>
                            <w:szCs w:val="19"/>
                            <w:vertAlign w:val="superscript"/>
                          </w:rPr>
                          <w:t>± 0.42</w:t>
                        </w:r>
                        <w:r w:rsidRPr="006B00D9">
                          <w:rPr>
                            <w:szCs w:val="19"/>
                          </w:rPr>
                          <w:t xml:space="preserve"> a </w:t>
                        </w:r>
                        <w:proofErr w:type="spellStart"/>
                        <w:r w:rsidRPr="006B00D9">
                          <w:rPr>
                            <w:szCs w:val="19"/>
                          </w:rPr>
                          <w:t>A</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91</w:t>
                        </w:r>
                        <w:r w:rsidRPr="006B00D9">
                          <w:rPr>
                            <w:szCs w:val="19"/>
                            <w:vertAlign w:val="superscript"/>
                          </w:rPr>
                          <w:t>± 0.63</w:t>
                        </w:r>
                        <w:r w:rsidRPr="006B00D9">
                          <w:rPr>
                            <w:szCs w:val="19"/>
                          </w:rPr>
                          <w:t xml:space="preserve"> a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90</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2.71</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Y2</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93</w:t>
                        </w:r>
                        <w:r w:rsidRPr="006B00D9">
                          <w:rPr>
                            <w:szCs w:val="19"/>
                            <w:vertAlign w:val="superscript"/>
                          </w:rPr>
                          <w:t>± 0.18</w:t>
                        </w:r>
                        <w:r w:rsidRPr="006B00D9">
                          <w:rPr>
                            <w:szCs w:val="19"/>
                          </w:rPr>
                          <w:t>a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xml:space="preserve">± 0.29 </w:t>
                        </w:r>
                        <w:r w:rsidRPr="006B00D9">
                          <w:rPr>
                            <w:szCs w:val="19"/>
                          </w:rPr>
                          <w:t>a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89</w:t>
                        </w:r>
                        <w:r w:rsidRPr="006B00D9">
                          <w:rPr>
                            <w:szCs w:val="19"/>
                            <w:vertAlign w:val="superscript"/>
                          </w:rPr>
                          <w:t>± 0.14</w:t>
                        </w:r>
                        <w:r w:rsidRPr="006B00D9">
                          <w:rPr>
                            <w:szCs w:val="19"/>
                          </w:rPr>
                          <w:t xml:space="preserve"> </w:t>
                        </w:r>
                        <w:proofErr w:type="spellStart"/>
                        <w:r w:rsidRPr="006B00D9">
                          <w:rPr>
                            <w:szCs w:val="19"/>
                          </w:rPr>
                          <w:t>a</w:t>
                        </w:r>
                        <w:proofErr w:type="spellEnd"/>
                        <w:r w:rsidRPr="006B00D9">
                          <w:rPr>
                            <w:szCs w:val="19"/>
                          </w:rPr>
                          <w:t xml:space="preserve"> 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92</w:t>
                        </w:r>
                        <w:r w:rsidRPr="006B00D9">
                          <w:rPr>
                            <w:szCs w:val="19"/>
                            <w:vertAlign w:val="superscript"/>
                          </w:rPr>
                          <w:t>± 0.89</w:t>
                        </w:r>
                        <w:r w:rsidRPr="006B00D9">
                          <w:rPr>
                            <w:szCs w:val="19"/>
                          </w:rPr>
                          <w:t xml:space="preserve"> a </w:t>
                        </w:r>
                        <w:proofErr w:type="spellStart"/>
                        <w:r w:rsidRPr="006B00D9">
                          <w:rPr>
                            <w:szCs w:val="19"/>
                          </w:rPr>
                          <w:t>A</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0.98</w:t>
                        </w:r>
                        <w:r w:rsidRPr="006B00D9">
                          <w:rPr>
                            <w:szCs w:val="19"/>
                          </w:rPr>
                          <w:t>ab AB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90</w:t>
                        </w:r>
                        <w:r w:rsidRPr="006B00D9">
                          <w:rPr>
                            <w:szCs w:val="19"/>
                            <w:vertAlign w:val="superscript"/>
                          </w:rPr>
                          <w:t>± 0.19</w:t>
                        </w:r>
                        <w:r w:rsidRPr="006B00D9">
                          <w:rPr>
                            <w:szCs w:val="19"/>
                          </w:rPr>
                          <w:t xml:space="preserve"> a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91</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1.66</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Y3</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79</w:t>
                        </w:r>
                        <w:r w:rsidRPr="006B00D9">
                          <w:rPr>
                            <w:szCs w:val="19"/>
                            <w:vertAlign w:val="superscript"/>
                          </w:rPr>
                          <w:t>± 0.35</w:t>
                        </w:r>
                        <w:r w:rsidRPr="006B00D9">
                          <w:rPr>
                            <w:szCs w:val="19"/>
                          </w:rPr>
                          <w:t xml:space="preserve"> b </w:t>
                        </w:r>
                        <w:proofErr w:type="spellStart"/>
                        <w:r w:rsidRPr="006B00D9">
                          <w:rPr>
                            <w:szCs w:val="19"/>
                          </w:rPr>
                          <w:t>B</w:t>
                        </w:r>
                        <w:proofErr w:type="spellEnd"/>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83</w:t>
                        </w:r>
                        <w:r w:rsidRPr="006B00D9">
                          <w:rPr>
                            <w:szCs w:val="19"/>
                            <w:vertAlign w:val="superscript"/>
                          </w:rPr>
                          <w:t xml:space="preserve">± 0.49 </w:t>
                        </w:r>
                        <w:r w:rsidRPr="006B00D9">
                          <w:rPr>
                            <w:szCs w:val="19"/>
                          </w:rPr>
                          <w:t>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82</w:t>
                        </w:r>
                        <w:r w:rsidRPr="006B00D9">
                          <w:rPr>
                            <w:szCs w:val="19"/>
                            <w:vertAlign w:val="superscript"/>
                          </w:rPr>
                          <w:t>± 0.41</w:t>
                        </w:r>
                        <w:r w:rsidRPr="006B00D9">
                          <w:rPr>
                            <w:szCs w:val="19"/>
                          </w:rPr>
                          <w:t xml:space="preserve"> b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76</w:t>
                        </w:r>
                        <w:r w:rsidRPr="006B00D9">
                          <w:rPr>
                            <w:szCs w:val="19"/>
                            <w:vertAlign w:val="superscript"/>
                          </w:rPr>
                          <w:t>± 0.72</w:t>
                        </w:r>
                        <w:r w:rsidRPr="006B00D9">
                          <w:rPr>
                            <w:szCs w:val="19"/>
                          </w:rPr>
                          <w:t xml:space="preserve"> b </w:t>
                        </w:r>
                        <w:proofErr w:type="spellStart"/>
                        <w:r w:rsidRPr="006B00D9">
                          <w:rPr>
                            <w:szCs w:val="19"/>
                          </w:rPr>
                          <w:t>B</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88</w:t>
                        </w:r>
                        <w:r w:rsidRPr="006B00D9">
                          <w:rPr>
                            <w:szCs w:val="19"/>
                            <w:vertAlign w:val="superscript"/>
                          </w:rPr>
                          <w:t>± 0.41</w:t>
                        </w:r>
                        <w:r w:rsidRPr="006B00D9">
                          <w:rPr>
                            <w:szCs w:val="19"/>
                          </w:rPr>
                          <w:t xml:space="preserve"> b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80</w:t>
                        </w:r>
                        <w:r w:rsidRPr="006B00D9">
                          <w:rPr>
                            <w:szCs w:val="19"/>
                            <w:vertAlign w:val="superscript"/>
                          </w:rPr>
                          <w:t>± 0.31</w:t>
                        </w:r>
                        <w:r w:rsidRPr="006B00D9">
                          <w:rPr>
                            <w:szCs w:val="19"/>
                          </w:rPr>
                          <w:t xml:space="preserve"> b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81</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5.02</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Y4</w:t>
                        </w:r>
                      </w:p>
                    </w:tc>
                    <w:tc>
                      <w:tcPr>
                        <w:tcW w:w="1417" w:type="dxa"/>
                        <w:vAlign w:val="center"/>
                      </w:tcPr>
                      <w:p w:rsidR="003B56A8" w:rsidRPr="006B00D9" w:rsidRDefault="003B56A8" w:rsidP="003B56A8">
                        <w:pPr>
                          <w:tabs>
                            <w:tab w:val="right" w:pos="10205"/>
                          </w:tabs>
                          <w:ind w:left="-108" w:right="-107"/>
                          <w:jc w:val="center"/>
                          <w:rPr>
                            <w:szCs w:val="19"/>
                          </w:rPr>
                        </w:pPr>
                        <w:r w:rsidRPr="006B00D9">
                          <w:rPr>
                            <w:szCs w:val="19"/>
                          </w:rPr>
                          <w:t>67</w:t>
                        </w:r>
                        <w:r w:rsidRPr="006B00D9">
                          <w:rPr>
                            <w:szCs w:val="19"/>
                            <w:vertAlign w:val="superscript"/>
                          </w:rPr>
                          <w:t>± 0.72</w:t>
                        </w:r>
                        <w:r w:rsidRPr="006B00D9">
                          <w:rPr>
                            <w:szCs w:val="19"/>
                          </w:rPr>
                          <w:t xml:space="preserve"> c B</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70</w:t>
                        </w:r>
                        <w:r w:rsidRPr="006B00D9">
                          <w:rPr>
                            <w:szCs w:val="19"/>
                            <w:vertAlign w:val="superscript"/>
                          </w:rPr>
                          <w:t>± 0.31</w:t>
                        </w:r>
                        <w:r w:rsidRPr="006B00D9">
                          <w:rPr>
                            <w:szCs w:val="19"/>
                          </w:rPr>
                          <w:t xml:space="preserve"> c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71</w:t>
                        </w:r>
                        <w:r w:rsidRPr="006B00D9">
                          <w:rPr>
                            <w:szCs w:val="19"/>
                            <w:vertAlign w:val="superscript"/>
                          </w:rPr>
                          <w:t>± 0.98</w:t>
                        </w:r>
                        <w:r w:rsidRPr="006B00D9">
                          <w:rPr>
                            <w:szCs w:val="19"/>
                          </w:rPr>
                          <w:t xml:space="preserve"> c AB</w:t>
                        </w:r>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55</w:t>
                        </w:r>
                        <w:r w:rsidRPr="006B00D9">
                          <w:rPr>
                            <w:szCs w:val="19"/>
                            <w:vertAlign w:val="superscript"/>
                          </w:rPr>
                          <w:t>± 0.53</w:t>
                        </w:r>
                        <w:r w:rsidRPr="006B00D9">
                          <w:rPr>
                            <w:szCs w:val="19"/>
                          </w:rPr>
                          <w:t xml:space="preserve"> c </w:t>
                        </w:r>
                        <w:proofErr w:type="spellStart"/>
                        <w:r w:rsidRPr="006B00D9">
                          <w:rPr>
                            <w:szCs w:val="19"/>
                          </w:rPr>
                          <w:t>C</w:t>
                        </w:r>
                        <w:proofErr w:type="spellEnd"/>
                      </w:p>
                    </w:tc>
                    <w:tc>
                      <w:tcPr>
                        <w:tcW w:w="1276" w:type="dxa"/>
                        <w:vAlign w:val="center"/>
                      </w:tcPr>
                      <w:p w:rsidR="003B56A8" w:rsidRPr="006B00D9" w:rsidRDefault="003B56A8" w:rsidP="003B56A8">
                        <w:pPr>
                          <w:tabs>
                            <w:tab w:val="right" w:pos="10205"/>
                          </w:tabs>
                          <w:ind w:left="-108" w:right="-107"/>
                          <w:jc w:val="center"/>
                          <w:rPr>
                            <w:szCs w:val="19"/>
                          </w:rPr>
                        </w:pPr>
                        <w:r w:rsidRPr="006B00D9">
                          <w:rPr>
                            <w:szCs w:val="19"/>
                          </w:rPr>
                          <w:t>75</w:t>
                        </w:r>
                        <w:r w:rsidRPr="006B00D9">
                          <w:rPr>
                            <w:szCs w:val="19"/>
                            <w:vertAlign w:val="superscript"/>
                          </w:rPr>
                          <w:t>± 0.49</w:t>
                        </w:r>
                        <w:r w:rsidRPr="006B00D9">
                          <w:rPr>
                            <w:szCs w:val="19"/>
                          </w:rPr>
                          <w:t xml:space="preserve"> c A</w:t>
                        </w:r>
                      </w:p>
                    </w:tc>
                    <w:tc>
                      <w:tcPr>
                        <w:tcW w:w="1275" w:type="dxa"/>
                        <w:vAlign w:val="center"/>
                      </w:tcPr>
                      <w:p w:rsidR="003B56A8" w:rsidRPr="006B00D9" w:rsidRDefault="003B56A8" w:rsidP="003B56A8">
                        <w:pPr>
                          <w:tabs>
                            <w:tab w:val="right" w:pos="10205"/>
                          </w:tabs>
                          <w:ind w:left="-108" w:right="-107"/>
                          <w:jc w:val="center"/>
                          <w:rPr>
                            <w:szCs w:val="19"/>
                          </w:rPr>
                        </w:pPr>
                        <w:r w:rsidRPr="006B00D9">
                          <w:rPr>
                            <w:szCs w:val="19"/>
                          </w:rPr>
                          <w:t>72</w:t>
                        </w:r>
                        <w:r w:rsidRPr="006B00D9">
                          <w:rPr>
                            <w:szCs w:val="19"/>
                            <w:vertAlign w:val="superscript"/>
                          </w:rPr>
                          <w:t>± 0.44</w:t>
                        </w:r>
                        <w:r w:rsidRPr="006B00D9">
                          <w:rPr>
                            <w:szCs w:val="19"/>
                          </w:rPr>
                          <w:t xml:space="preserve"> c AB</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68</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10.3</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position w:val="-4"/>
                            <w:szCs w:val="19"/>
                          </w:rPr>
                          <w:object w:dxaOrig="279" w:dyaOrig="320">
                            <v:shape id="_x0000_i1029" type="#_x0000_t75" style="width:14.7pt;height:15.6pt" o:ole="" fillcolor="window">
                              <v:imagedata r:id="rId13" o:title=""/>
                            </v:shape>
                            <o:OLEObject Type="Embed" ProgID="Equation.3" ShapeID="_x0000_i1029" DrawAspect="Content" ObjectID="_1679313608" r:id="rId18"/>
                          </w:objec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81</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80</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80</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78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84</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81</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r w:rsidR="003B56A8" w:rsidRPr="006B00D9" w:rsidTr="003B56A8">
                    <w:tc>
                      <w:tcPr>
                        <w:tcW w:w="852" w:type="dxa"/>
                        <w:vAlign w:val="center"/>
                      </w:tcPr>
                      <w:p w:rsidR="003B56A8" w:rsidRPr="006B00D9" w:rsidRDefault="003B56A8" w:rsidP="003B56A8">
                        <w:pPr>
                          <w:tabs>
                            <w:tab w:val="right" w:pos="10205"/>
                          </w:tabs>
                          <w:ind w:left="-108" w:right="-107"/>
                          <w:jc w:val="center"/>
                          <w:rPr>
                            <w:szCs w:val="19"/>
                          </w:rPr>
                        </w:pPr>
                        <w:r w:rsidRPr="006B00D9">
                          <w:rPr>
                            <w:szCs w:val="19"/>
                          </w:rPr>
                          <w:t>CV %</w:t>
                        </w:r>
                      </w:p>
                    </w:tc>
                    <w:tc>
                      <w:tcPr>
                        <w:tcW w:w="1417" w:type="dxa"/>
                        <w:vAlign w:val="center"/>
                      </w:tcPr>
                      <w:p w:rsidR="003B56A8" w:rsidRPr="006B00D9" w:rsidRDefault="003B56A8" w:rsidP="003B56A8">
                        <w:pPr>
                          <w:tabs>
                            <w:tab w:val="right" w:pos="10205"/>
                          </w:tabs>
                          <w:ind w:left="-108" w:right="-107"/>
                          <w:jc w:val="center"/>
                          <w:rPr>
                            <w:bCs/>
                            <w:szCs w:val="19"/>
                          </w:rPr>
                        </w:pPr>
                        <w:r w:rsidRPr="006B00D9">
                          <w:rPr>
                            <w:bCs/>
                            <w:szCs w:val="19"/>
                          </w:rPr>
                          <w:t>12.5</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12.3</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9.58</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18.9</w:t>
                        </w:r>
                      </w:p>
                    </w:tc>
                    <w:tc>
                      <w:tcPr>
                        <w:tcW w:w="1276" w:type="dxa"/>
                        <w:vAlign w:val="center"/>
                      </w:tcPr>
                      <w:p w:rsidR="003B56A8" w:rsidRPr="006B00D9" w:rsidRDefault="003B56A8" w:rsidP="003B56A8">
                        <w:pPr>
                          <w:tabs>
                            <w:tab w:val="right" w:pos="10205"/>
                          </w:tabs>
                          <w:ind w:left="-108" w:right="-107"/>
                          <w:jc w:val="center"/>
                          <w:rPr>
                            <w:bCs/>
                            <w:szCs w:val="19"/>
                          </w:rPr>
                        </w:pPr>
                        <w:r w:rsidRPr="006B00D9">
                          <w:rPr>
                            <w:bCs/>
                            <w:szCs w:val="19"/>
                          </w:rPr>
                          <w:t>10.2</w:t>
                        </w:r>
                      </w:p>
                    </w:tc>
                    <w:tc>
                      <w:tcPr>
                        <w:tcW w:w="1275" w:type="dxa"/>
                        <w:vAlign w:val="center"/>
                      </w:tcPr>
                      <w:p w:rsidR="003B56A8" w:rsidRPr="006B00D9" w:rsidRDefault="003B56A8" w:rsidP="003B56A8">
                        <w:pPr>
                          <w:tabs>
                            <w:tab w:val="right" w:pos="10205"/>
                          </w:tabs>
                          <w:ind w:left="-108" w:right="-107"/>
                          <w:jc w:val="center"/>
                          <w:rPr>
                            <w:bCs/>
                            <w:szCs w:val="19"/>
                          </w:rPr>
                        </w:pPr>
                        <w:r w:rsidRPr="006B00D9">
                          <w:rPr>
                            <w:bCs/>
                            <w:szCs w:val="19"/>
                          </w:rPr>
                          <w:t>11.1</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c>
                      <w:tcPr>
                        <w:tcW w:w="709" w:type="dxa"/>
                        <w:vAlign w:val="center"/>
                      </w:tcPr>
                      <w:p w:rsidR="003B56A8" w:rsidRPr="006B00D9" w:rsidRDefault="003B56A8" w:rsidP="003B56A8">
                        <w:pPr>
                          <w:tabs>
                            <w:tab w:val="right" w:pos="10205"/>
                          </w:tabs>
                          <w:ind w:left="-108" w:right="-107"/>
                          <w:jc w:val="center"/>
                          <w:rPr>
                            <w:szCs w:val="19"/>
                          </w:rPr>
                        </w:pPr>
                        <w:r w:rsidRPr="006B00D9">
                          <w:rPr>
                            <w:szCs w:val="19"/>
                          </w:rPr>
                          <w:t>-</w:t>
                        </w:r>
                      </w:p>
                    </w:tc>
                  </w:tr>
                </w:tbl>
                <w:p w:rsidR="003B56A8" w:rsidRPr="003B56A8" w:rsidRDefault="003B56A8" w:rsidP="003B56A8">
                  <w:pPr>
                    <w:tabs>
                      <w:tab w:val="right" w:pos="10205"/>
                    </w:tabs>
                    <w:autoSpaceDE w:val="0"/>
                    <w:autoSpaceDN w:val="0"/>
                    <w:adjustRightInd w:val="0"/>
                    <w:ind w:left="0" w:firstLine="284"/>
                    <w:rPr>
                      <w:szCs w:val="19"/>
                      <w:lang w:val="en-GB"/>
                    </w:rPr>
                  </w:pPr>
                  <w:r w:rsidRPr="003B56A8">
                    <w:rPr>
                      <w:szCs w:val="19"/>
                      <w:lang w:val="en-GB"/>
                    </w:rPr>
                    <w:t>a, b…</w:t>
                  </w:r>
                  <w:r w:rsidRPr="003B56A8">
                    <w:rPr>
                      <w:rFonts w:cs="Warnock Pro"/>
                      <w:color w:val="000000"/>
                      <w:szCs w:val="19"/>
                      <w:lang w:val="en-GB"/>
                    </w:rPr>
                    <w:t xml:space="preserve"> </w:t>
                  </w:r>
                  <w:r w:rsidRPr="003B56A8">
                    <w:rPr>
                      <w:color w:val="000000"/>
                      <w:szCs w:val="19"/>
                      <w:lang w:val="en-GB"/>
                    </w:rPr>
                    <w:t>x,</w:t>
                  </w:r>
                  <w:r w:rsidRPr="003B56A8">
                    <w:rPr>
                      <w:szCs w:val="19"/>
                      <w:lang w:val="en-GB"/>
                    </w:rPr>
                    <w:t xml:space="preserve"> (different small letters) significant effect (P ≤ 0.05; </w:t>
                  </w:r>
                  <w:proofErr w:type="spellStart"/>
                  <w:r w:rsidRPr="003B56A8">
                    <w:rPr>
                      <w:szCs w:val="19"/>
                      <w:lang w:val="en-GB"/>
                    </w:rPr>
                    <w:t>Tukey's</w:t>
                  </w:r>
                  <w:proofErr w:type="spellEnd"/>
                  <w:r w:rsidRPr="003B56A8">
                    <w:rPr>
                      <w:szCs w:val="19"/>
                      <w:lang w:val="en-GB"/>
                    </w:rPr>
                    <w:t xml:space="preserve"> Multiple Range test) for the column, </w:t>
                  </w:r>
                </w:p>
                <w:p w:rsidR="003B56A8" w:rsidRPr="003B56A8" w:rsidRDefault="003B56A8" w:rsidP="003B56A8">
                  <w:pPr>
                    <w:tabs>
                      <w:tab w:val="right" w:pos="10205"/>
                    </w:tabs>
                    <w:autoSpaceDE w:val="0"/>
                    <w:autoSpaceDN w:val="0"/>
                    <w:adjustRightInd w:val="0"/>
                    <w:ind w:left="0" w:firstLine="284"/>
                    <w:rPr>
                      <w:szCs w:val="19"/>
                      <w:lang w:val="en-GB"/>
                    </w:rPr>
                  </w:pPr>
                  <w:r w:rsidRPr="003B56A8">
                    <w:rPr>
                      <w:szCs w:val="19"/>
                      <w:lang w:val="en-GB"/>
                    </w:rPr>
                    <w:t>A, B...</w:t>
                  </w:r>
                  <w:r w:rsidRPr="003B56A8">
                    <w:rPr>
                      <w:rFonts w:cs="Warnock Pro"/>
                      <w:color w:val="000000"/>
                      <w:szCs w:val="19"/>
                      <w:lang w:val="en-GB"/>
                    </w:rPr>
                    <w:t xml:space="preserve"> </w:t>
                  </w:r>
                  <w:r w:rsidRPr="003B56A8">
                    <w:rPr>
                      <w:color w:val="000000"/>
                      <w:szCs w:val="19"/>
                      <w:lang w:val="en-GB"/>
                    </w:rPr>
                    <w:t>x,</w:t>
                  </w:r>
                  <w:r w:rsidRPr="003B56A8">
                    <w:rPr>
                      <w:szCs w:val="19"/>
                      <w:lang w:val="en-GB"/>
                    </w:rPr>
                    <w:t xml:space="preserve"> (different capital letters) significant effect (P ≤ 0.05; </w:t>
                  </w:r>
                  <w:proofErr w:type="spellStart"/>
                  <w:r w:rsidRPr="003B56A8">
                    <w:rPr>
                      <w:szCs w:val="19"/>
                      <w:lang w:val="en-GB"/>
                    </w:rPr>
                    <w:t>Tukey's</w:t>
                  </w:r>
                  <w:proofErr w:type="spellEnd"/>
                  <w:r w:rsidRPr="003B56A8">
                    <w:rPr>
                      <w:szCs w:val="19"/>
                      <w:lang w:val="en-GB"/>
                    </w:rPr>
                    <w:t xml:space="preserve"> Multiple Range test) for the row, </w:t>
                  </w:r>
                </w:p>
                <w:p w:rsidR="003B56A8" w:rsidRPr="003B56A8" w:rsidRDefault="003B56A8" w:rsidP="003B56A8">
                  <w:pPr>
                    <w:tabs>
                      <w:tab w:val="right" w:pos="10205"/>
                    </w:tabs>
                    <w:autoSpaceDE w:val="0"/>
                    <w:autoSpaceDN w:val="0"/>
                    <w:adjustRightInd w:val="0"/>
                    <w:ind w:left="0" w:firstLine="284"/>
                    <w:rPr>
                      <w:szCs w:val="19"/>
                      <w:lang w:val="en-GB"/>
                    </w:rPr>
                  </w:pPr>
                  <w:r w:rsidRPr="003B56A8">
                    <w:rPr>
                      <w:szCs w:val="19"/>
                      <w:lang w:val="en-GB"/>
                    </w:rPr>
                    <w:t>Values are mean ± standard error of the mean.</w:t>
                  </w:r>
                </w:p>
              </w:txbxContent>
            </v:textbox>
            <w10:wrap type="square"/>
          </v:shape>
        </w:pict>
      </w:r>
      <w:r w:rsidR="003B56A8" w:rsidRPr="006B00D9">
        <w:rPr>
          <w:szCs w:val="19"/>
        </w:rPr>
        <w:t xml:space="preserve">During the examination of seeds for the germination energy and total germination, no statistically significant difference (p ≥0.05) was found in red clover between Y1 year and Y2 year. In Italian ryegrass, a significant difference was found for total germination (p≤ 0.05) only in the P1 population. On the other hand, the influence of red clover varieties on germination energy and total germination was significant both in Y1 and Y2. In Italian ryegrass, the influence of variety was significant (p≤ 0.05) only for Y1 for total germination, while for germination energy in Y1 and Y2 and total germination in Y2 not significant (p≤ 0.05). Red clover seeds from these two years are also of the highest quality for total germination (average values for Y1 was 90%, and for Y2 was 91%). For Italian ryegrass, the average values of total germination were 91% for Y1 and 90% for Y2. In both years (Y1 and Y2) red clover varieties </w:t>
      </w:r>
      <w:proofErr w:type="spellStart"/>
      <w:r w:rsidR="003B56A8" w:rsidRPr="006B00D9">
        <w:rPr>
          <w:szCs w:val="19"/>
        </w:rPr>
        <w:t>Una</w:t>
      </w:r>
      <w:proofErr w:type="spellEnd"/>
      <w:r w:rsidR="003B56A8" w:rsidRPr="006B00D9">
        <w:rPr>
          <w:szCs w:val="19"/>
        </w:rPr>
        <w:t xml:space="preserve"> and Nike showed the highest germination energy (90% each) while for total germination </w:t>
      </w:r>
      <w:proofErr w:type="spellStart"/>
      <w:r w:rsidR="003B56A8" w:rsidRPr="006B00D9">
        <w:rPr>
          <w:szCs w:val="19"/>
        </w:rPr>
        <w:t>Una</w:t>
      </w:r>
      <w:proofErr w:type="spellEnd"/>
      <w:r w:rsidR="003B56A8" w:rsidRPr="006B00D9">
        <w:rPr>
          <w:szCs w:val="19"/>
        </w:rPr>
        <w:t xml:space="preserve"> had the highest germination in Y1 (93%). The K-17 variety showed the highest germination on seeds from Y2. As expected, starting from Y0 to Y2, there is an obvious trend of a decrease in hard seed in red clover and dormant seed in Italian ryegrass (Tables 2 and 3). For the same period, in both tested varieties, there is no clear conclusion about abnormal seedlings in either species.</w:t>
      </w:r>
    </w:p>
    <w:p w:rsidR="003B56A8" w:rsidRPr="006B00D9" w:rsidRDefault="003B56A8" w:rsidP="00A43B33">
      <w:pPr>
        <w:tabs>
          <w:tab w:val="right" w:pos="10205"/>
        </w:tabs>
        <w:spacing w:line="288" w:lineRule="auto"/>
        <w:ind w:left="0" w:firstLine="284"/>
        <w:jc w:val="both"/>
        <w:rPr>
          <w:szCs w:val="19"/>
        </w:rPr>
      </w:pPr>
      <w:r w:rsidRPr="006B00D9">
        <w:rPr>
          <w:szCs w:val="19"/>
        </w:rPr>
        <w:t>Red clover and Italian ryegrass seeds from Y3 and Y4 had reduced quality (Tables 2 to 5). On all examined varieties of red clover, the total germination of Y3 seeds significantly decreased in relation to the maximum achieved. On the seeds of Italian ryegrass, only varieties K-13 aged Y3 had no significantly lower germination compared to the maximum, while the others also had significantly lower total germination.</w:t>
      </w:r>
    </w:p>
    <w:p w:rsidR="003B56A8" w:rsidRPr="006B00D9" w:rsidRDefault="003B56A8" w:rsidP="00A43B33">
      <w:pPr>
        <w:tabs>
          <w:tab w:val="right" w:pos="10205"/>
        </w:tabs>
        <w:spacing w:line="290" w:lineRule="auto"/>
        <w:ind w:left="0" w:firstLine="284"/>
        <w:jc w:val="both"/>
        <w:rPr>
          <w:szCs w:val="19"/>
        </w:rPr>
      </w:pPr>
      <w:r w:rsidRPr="006B00D9">
        <w:rPr>
          <w:szCs w:val="19"/>
        </w:rPr>
        <w:t>On seeds from Y4, the total germination on red clover varieties indicates that two of them that had lower germination of 70% did not meet the condition of placing seeds on the market (K-17, germination 67% and Nike germination 55%). Also, in the case of Italian ryegrass, one variety and one population had not germination for placing seeds on the market (</w:t>
      </w:r>
      <w:proofErr w:type="spellStart"/>
      <w:r w:rsidRPr="006B00D9">
        <w:rPr>
          <w:szCs w:val="19"/>
        </w:rPr>
        <w:t>Draga</w:t>
      </w:r>
      <w:proofErr w:type="spellEnd"/>
      <w:r w:rsidRPr="006B00D9">
        <w:rPr>
          <w:szCs w:val="19"/>
        </w:rPr>
        <w:t xml:space="preserve"> - 69% </w:t>
      </w:r>
      <w:r w:rsidR="00685D50" w:rsidRPr="00685D50">
        <w:rPr>
          <w:noProof/>
        </w:rPr>
        <w:lastRenderedPageBreak/>
        <w:pict>
          <v:shape id="_x0000_s1039" type="#_x0000_t202" style="position:absolute;left:0;text-align:left;margin-left:2.05pt;margin-top:2.85pt;width:507.85pt;height:474.2pt;z-index:251664384;mso-position-horizontal-relative:text;mso-position-vertical-relative:text" strokecolor="white [3212]">
            <v:textbox>
              <w:txbxContent>
                <w:p w:rsidR="003B56A8" w:rsidRPr="006B00D9" w:rsidRDefault="003B56A8" w:rsidP="003B56A8">
                  <w:pPr>
                    <w:tabs>
                      <w:tab w:val="right" w:pos="10205"/>
                    </w:tabs>
                    <w:ind w:left="0" w:firstLine="284"/>
                    <w:rPr>
                      <w:i/>
                      <w:szCs w:val="19"/>
                    </w:rPr>
                  </w:pPr>
                  <w:r w:rsidRPr="006B00D9">
                    <w:rPr>
                      <w:i/>
                      <w:szCs w:val="19"/>
                    </w:rPr>
                    <w:t>Table 3. Seed quality of Italian ryegrass varieties during the five-year period (Y0 to Y4)</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74"/>
                    <w:gridCol w:w="1374"/>
                    <w:gridCol w:w="1613"/>
                    <w:gridCol w:w="1559"/>
                    <w:gridCol w:w="1375"/>
                    <w:gridCol w:w="1375"/>
                    <w:gridCol w:w="1375"/>
                  </w:tblGrid>
                  <w:tr w:rsidR="003B56A8" w:rsidRPr="006B00D9" w:rsidTr="003B56A8">
                    <w:tc>
                      <w:tcPr>
                        <w:tcW w:w="1374" w:type="dxa"/>
                        <w:vMerge w:val="restart"/>
                        <w:vAlign w:val="center"/>
                      </w:tcPr>
                      <w:p w:rsidR="003B56A8" w:rsidRPr="006B00D9" w:rsidRDefault="003B56A8" w:rsidP="003B56A8">
                        <w:pPr>
                          <w:tabs>
                            <w:tab w:val="right" w:pos="10205"/>
                          </w:tabs>
                          <w:ind w:left="-142" w:right="-118"/>
                          <w:jc w:val="center"/>
                          <w:rPr>
                            <w:szCs w:val="19"/>
                          </w:rPr>
                        </w:pPr>
                        <w:r w:rsidRPr="006B00D9">
                          <w:rPr>
                            <w:szCs w:val="19"/>
                          </w:rPr>
                          <w:t>Year</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K-13</w:t>
                        </w:r>
                      </w:p>
                    </w:tc>
                    <w:tc>
                      <w:tcPr>
                        <w:tcW w:w="1613" w:type="dxa"/>
                        <w:vAlign w:val="center"/>
                      </w:tcPr>
                      <w:p w:rsidR="003B56A8" w:rsidRPr="006B00D9" w:rsidRDefault="003B56A8" w:rsidP="003B56A8">
                        <w:pPr>
                          <w:tabs>
                            <w:tab w:val="right" w:pos="10205"/>
                          </w:tabs>
                          <w:ind w:left="-142" w:right="-118"/>
                          <w:jc w:val="center"/>
                          <w:rPr>
                            <w:szCs w:val="19"/>
                          </w:rPr>
                        </w:pPr>
                        <w:proofErr w:type="spellStart"/>
                        <w:r w:rsidRPr="006B00D9">
                          <w:rPr>
                            <w:szCs w:val="19"/>
                          </w:rPr>
                          <w:t>Aubade</w:t>
                        </w:r>
                        <w:proofErr w:type="spellEnd"/>
                      </w:p>
                    </w:tc>
                    <w:tc>
                      <w:tcPr>
                        <w:tcW w:w="1559" w:type="dxa"/>
                        <w:vAlign w:val="center"/>
                      </w:tcPr>
                      <w:p w:rsidR="003B56A8" w:rsidRPr="006B00D9" w:rsidRDefault="003B56A8" w:rsidP="003B56A8">
                        <w:pPr>
                          <w:tabs>
                            <w:tab w:val="right" w:pos="10205"/>
                          </w:tabs>
                          <w:ind w:left="-142" w:right="-118"/>
                          <w:jc w:val="center"/>
                          <w:rPr>
                            <w:szCs w:val="19"/>
                          </w:rPr>
                        </w:pPr>
                        <w:proofErr w:type="spellStart"/>
                        <w:r w:rsidRPr="006B00D9">
                          <w:rPr>
                            <w:szCs w:val="19"/>
                          </w:rPr>
                          <w:t>Draga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P1</w:t>
                        </w:r>
                      </w:p>
                    </w:tc>
                    <w:tc>
                      <w:tcPr>
                        <w:tcW w:w="1375" w:type="dxa"/>
                        <w:vAlign w:val="center"/>
                      </w:tcPr>
                      <w:p w:rsidR="003B56A8" w:rsidRPr="006B00D9" w:rsidRDefault="003B56A8" w:rsidP="003B56A8">
                        <w:pPr>
                          <w:tabs>
                            <w:tab w:val="right" w:pos="10205"/>
                          </w:tabs>
                          <w:ind w:left="-142" w:right="-118"/>
                          <w:jc w:val="center"/>
                          <w:rPr>
                            <w:szCs w:val="19"/>
                          </w:rPr>
                        </w:pPr>
                        <w:r w:rsidRPr="006B00D9">
                          <w:rPr>
                            <w:position w:val="-4"/>
                            <w:szCs w:val="19"/>
                          </w:rPr>
                          <w:object w:dxaOrig="279" w:dyaOrig="320">
                            <v:shape id="_x0000_i1030" type="#_x0000_t75" style="width:14.7pt;height:15.6pt" o:ole="" fillcolor="window">
                              <v:imagedata r:id="rId13" o:title=""/>
                            </v:shape>
                            <o:OLEObject Type="Embed" ProgID="Equation.3" ShapeID="_x0000_i1030" DrawAspect="Content" ObjectID="_1679313609" r:id="rId19"/>
                          </w:objec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CV %</w:t>
                        </w:r>
                      </w:p>
                    </w:tc>
                  </w:tr>
                  <w:tr w:rsidR="003B56A8" w:rsidRPr="006B00D9" w:rsidTr="003B56A8">
                    <w:tc>
                      <w:tcPr>
                        <w:tcW w:w="1374" w:type="dxa"/>
                        <w:vMerge/>
                        <w:vAlign w:val="center"/>
                      </w:tcPr>
                      <w:p w:rsidR="003B56A8" w:rsidRPr="006B00D9" w:rsidRDefault="003B56A8" w:rsidP="003B56A8">
                        <w:pPr>
                          <w:tabs>
                            <w:tab w:val="right" w:pos="10205"/>
                          </w:tabs>
                          <w:ind w:left="-142" w:right="-118"/>
                          <w:jc w:val="center"/>
                          <w:rPr>
                            <w:szCs w:val="19"/>
                          </w:rPr>
                        </w:pPr>
                      </w:p>
                    </w:tc>
                    <w:tc>
                      <w:tcPr>
                        <w:tcW w:w="8671" w:type="dxa"/>
                        <w:gridSpan w:val="6"/>
                        <w:vAlign w:val="center"/>
                      </w:tcPr>
                      <w:p w:rsidR="003B56A8" w:rsidRPr="006B00D9" w:rsidRDefault="003B56A8" w:rsidP="003B56A8">
                        <w:pPr>
                          <w:tabs>
                            <w:tab w:val="right" w:pos="10205"/>
                          </w:tabs>
                          <w:ind w:left="-142" w:right="-118"/>
                          <w:jc w:val="center"/>
                          <w:rPr>
                            <w:szCs w:val="19"/>
                          </w:rPr>
                        </w:pPr>
                        <w:r w:rsidRPr="006B00D9">
                          <w:rPr>
                            <w:szCs w:val="19"/>
                          </w:rPr>
                          <w:t>Germination energy %</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Y0</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72</w:t>
                        </w:r>
                        <w:r w:rsidRPr="006B00D9">
                          <w:rPr>
                            <w:szCs w:val="19"/>
                            <w:vertAlign w:val="superscript"/>
                          </w:rPr>
                          <w:t xml:space="preserve">± 0.59 </w:t>
                        </w:r>
                        <w:r w:rsidRPr="006B00D9">
                          <w:rPr>
                            <w:szCs w:val="19"/>
                          </w:rPr>
                          <w:t>c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73</w:t>
                        </w:r>
                        <w:r w:rsidRPr="006B00D9">
                          <w:rPr>
                            <w:szCs w:val="19"/>
                            <w:vertAlign w:val="superscript"/>
                          </w:rPr>
                          <w:t>± 0.98</w:t>
                        </w:r>
                        <w:r w:rsidRPr="006B00D9">
                          <w:rPr>
                            <w:szCs w:val="19"/>
                          </w:rPr>
                          <w:t xml:space="preserve"> c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65</w:t>
                        </w:r>
                        <w:r w:rsidRPr="006B00D9">
                          <w:rPr>
                            <w:szCs w:val="19"/>
                            <w:vertAlign w:val="superscript"/>
                          </w:rPr>
                          <w:t>± 0.44</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70</w:t>
                        </w:r>
                        <w:r w:rsidRPr="006B00D9">
                          <w:rPr>
                            <w:szCs w:val="19"/>
                            <w:vertAlign w:val="superscript"/>
                          </w:rPr>
                          <w:t>± 0.19</w:t>
                        </w:r>
                        <w:r w:rsidRPr="006B00D9">
                          <w:rPr>
                            <w:szCs w:val="19"/>
                          </w:rPr>
                          <w:t xml:space="preserve"> c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5.08</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Y1</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86</w:t>
                        </w:r>
                        <w:r w:rsidRPr="006B00D9">
                          <w:rPr>
                            <w:szCs w:val="19"/>
                            <w:vertAlign w:val="superscript"/>
                          </w:rPr>
                          <w:t>± 0.77</w:t>
                        </w:r>
                        <w:r w:rsidRPr="006B00D9">
                          <w:rPr>
                            <w:szCs w:val="19"/>
                          </w:rPr>
                          <w:t xml:space="preserve"> </w:t>
                        </w:r>
                        <w:proofErr w:type="spellStart"/>
                        <w:r w:rsidRPr="006B00D9">
                          <w:rPr>
                            <w:szCs w:val="19"/>
                          </w:rPr>
                          <w:t>ab</w:t>
                        </w:r>
                        <w:proofErr w:type="spellEnd"/>
                        <w:r w:rsidRPr="006B00D9">
                          <w:rPr>
                            <w:szCs w:val="19"/>
                          </w:rPr>
                          <w:t xml:space="preserve">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90</w:t>
                        </w:r>
                        <w:r w:rsidRPr="006B00D9">
                          <w:rPr>
                            <w:szCs w:val="19"/>
                            <w:vertAlign w:val="superscript"/>
                          </w:rPr>
                          <w:t>± 0.62</w:t>
                        </w:r>
                        <w:r w:rsidRPr="006B00D9">
                          <w:rPr>
                            <w:szCs w:val="19"/>
                          </w:rPr>
                          <w:t xml:space="preserve"> a </w:t>
                        </w:r>
                        <w:proofErr w:type="spellStart"/>
                        <w:r w:rsidRPr="006B00D9">
                          <w:rPr>
                            <w:szCs w:val="19"/>
                          </w:rPr>
                          <w:t>A</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88</w:t>
                        </w:r>
                        <w:r w:rsidRPr="006B00D9">
                          <w:rPr>
                            <w:szCs w:val="19"/>
                            <w:vertAlign w:val="superscript"/>
                          </w:rPr>
                          <w:t>± 0.22</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90</w:t>
                        </w:r>
                        <w:r w:rsidRPr="006B00D9">
                          <w:rPr>
                            <w:szCs w:val="19"/>
                            <w:vertAlign w:val="superscript"/>
                          </w:rPr>
                          <w:t>± 0.66</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89</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2.16</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Y2</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88</w:t>
                        </w:r>
                        <w:r w:rsidRPr="006B00D9">
                          <w:rPr>
                            <w:szCs w:val="19"/>
                            <w:vertAlign w:val="superscript"/>
                          </w:rPr>
                          <w:t>± 0.18</w:t>
                        </w:r>
                        <w:r w:rsidRPr="006B00D9">
                          <w:rPr>
                            <w:szCs w:val="19"/>
                          </w:rPr>
                          <w:t xml:space="preserve"> a </w:t>
                        </w:r>
                        <w:proofErr w:type="spellStart"/>
                        <w:r w:rsidRPr="006B00D9">
                          <w:rPr>
                            <w:szCs w:val="19"/>
                          </w:rPr>
                          <w:t>A</w:t>
                        </w:r>
                        <w:proofErr w:type="spellEnd"/>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89</w:t>
                        </w:r>
                        <w:r w:rsidRPr="006B00D9">
                          <w:rPr>
                            <w:szCs w:val="19"/>
                            <w:vertAlign w:val="superscript"/>
                          </w:rPr>
                          <w:t>± 0.19</w:t>
                        </w:r>
                        <w:r w:rsidRPr="006B00D9">
                          <w:rPr>
                            <w:szCs w:val="19"/>
                          </w:rPr>
                          <w:t xml:space="preserve"> a </w:t>
                        </w:r>
                        <w:proofErr w:type="spellStart"/>
                        <w:r w:rsidRPr="006B00D9">
                          <w:rPr>
                            <w:szCs w:val="19"/>
                          </w:rPr>
                          <w:t>A</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89</w:t>
                        </w:r>
                        <w:r w:rsidRPr="006B00D9">
                          <w:rPr>
                            <w:szCs w:val="19"/>
                            <w:vertAlign w:val="superscript"/>
                          </w:rPr>
                          <w:t>± 0.64</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87</w:t>
                        </w:r>
                        <w:r w:rsidRPr="006B00D9">
                          <w:rPr>
                            <w:szCs w:val="19"/>
                            <w:vertAlign w:val="superscript"/>
                          </w:rPr>
                          <w:t>± 0.47</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88</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1.08</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Y3</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84</w:t>
                        </w:r>
                        <w:r w:rsidRPr="006B00D9">
                          <w:rPr>
                            <w:szCs w:val="19"/>
                            <w:vertAlign w:val="superscript"/>
                          </w:rPr>
                          <w:t>± 0.46</w:t>
                        </w:r>
                        <w:r w:rsidRPr="006B00D9">
                          <w:rPr>
                            <w:szCs w:val="19"/>
                          </w:rPr>
                          <w:t xml:space="preserve"> b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80</w:t>
                        </w:r>
                        <w:r w:rsidRPr="006B00D9">
                          <w:rPr>
                            <w:szCs w:val="19"/>
                            <w:vertAlign w:val="superscript"/>
                          </w:rPr>
                          <w:t>± 0.77</w:t>
                        </w:r>
                        <w:r w:rsidRPr="006B00D9">
                          <w:rPr>
                            <w:szCs w:val="19"/>
                          </w:rPr>
                          <w:t xml:space="preserve"> b </w:t>
                        </w:r>
                        <w:proofErr w:type="spellStart"/>
                        <w:r w:rsidRPr="006B00D9">
                          <w:rPr>
                            <w:szCs w:val="19"/>
                          </w:rPr>
                          <w:t>B</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72</w:t>
                        </w:r>
                        <w:r w:rsidRPr="006B00D9">
                          <w:rPr>
                            <w:szCs w:val="19"/>
                            <w:vertAlign w:val="superscript"/>
                          </w:rPr>
                          <w:t>± 0.59</w:t>
                        </w:r>
                        <w:r w:rsidRPr="006B00D9">
                          <w:rPr>
                            <w:szCs w:val="19"/>
                          </w:rPr>
                          <w:t xml:space="preserve"> b C</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79</w:t>
                        </w:r>
                        <w:r w:rsidRPr="006B00D9">
                          <w:rPr>
                            <w:szCs w:val="19"/>
                            <w:vertAlign w:val="superscript"/>
                          </w:rPr>
                          <w:t>± 0.35</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7.12</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Y4</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74</w:t>
                        </w:r>
                        <w:r w:rsidRPr="006B00D9">
                          <w:rPr>
                            <w:szCs w:val="19"/>
                            <w:vertAlign w:val="superscript"/>
                          </w:rPr>
                          <w:t>± 0.78</w:t>
                        </w:r>
                        <w:r w:rsidRPr="006B00D9">
                          <w:rPr>
                            <w:szCs w:val="19"/>
                          </w:rPr>
                          <w:t xml:space="preserve"> c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71</w:t>
                        </w:r>
                        <w:r w:rsidRPr="006B00D9">
                          <w:rPr>
                            <w:szCs w:val="19"/>
                            <w:vertAlign w:val="superscript"/>
                          </w:rPr>
                          <w:t>± 0.23</w:t>
                        </w:r>
                        <w:r w:rsidRPr="006B00D9">
                          <w:rPr>
                            <w:szCs w:val="19"/>
                          </w:rPr>
                          <w:t xml:space="preserve"> c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67</w:t>
                        </w:r>
                        <w:r w:rsidRPr="006B00D9">
                          <w:rPr>
                            <w:szCs w:val="19"/>
                            <w:vertAlign w:val="superscript"/>
                          </w:rPr>
                          <w:t>± 0.48</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65</w:t>
                        </w:r>
                        <w:r w:rsidRPr="006B00D9">
                          <w:rPr>
                            <w:szCs w:val="19"/>
                            <w:vertAlign w:val="superscript"/>
                          </w:rPr>
                          <w:t>± 0.52</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69</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5.82</w:t>
                        </w:r>
                      </w:p>
                    </w:tc>
                  </w:tr>
                  <w:tr w:rsidR="003B56A8" w:rsidRPr="006B00D9" w:rsidTr="003B56A8">
                    <w:trPr>
                      <w:trHeight w:val="220"/>
                    </w:trPr>
                    <w:tc>
                      <w:tcPr>
                        <w:tcW w:w="1374" w:type="dxa"/>
                        <w:vAlign w:val="center"/>
                      </w:tcPr>
                      <w:p w:rsidR="003B56A8" w:rsidRPr="006B00D9" w:rsidRDefault="003B56A8" w:rsidP="003B56A8">
                        <w:pPr>
                          <w:tabs>
                            <w:tab w:val="right" w:pos="10205"/>
                          </w:tabs>
                          <w:ind w:left="-142" w:right="-118"/>
                          <w:jc w:val="center"/>
                          <w:rPr>
                            <w:szCs w:val="19"/>
                          </w:rPr>
                        </w:pPr>
                        <w:r w:rsidRPr="006B00D9">
                          <w:rPr>
                            <w:b/>
                            <w:position w:val="-4"/>
                            <w:szCs w:val="19"/>
                          </w:rPr>
                          <w:object w:dxaOrig="279" w:dyaOrig="320">
                            <v:shape id="_x0000_i1031" type="#_x0000_t75" style="width:14.7pt;height:15.6pt" o:ole="" fillcolor="window">
                              <v:imagedata r:id="rId13" o:title=""/>
                            </v:shape>
                            <o:OLEObject Type="Embed" ProgID="Equation.3" ShapeID="_x0000_i1031" DrawAspect="Content" ObjectID="_1679313610" r:id="rId20"/>
                          </w:objec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81</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81</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76</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78</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rPr>
                      <w:trHeight w:val="270"/>
                    </w:trPr>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CV %</w: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9.03</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10.9</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15.1</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13.7</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0045" w:type="dxa"/>
                        <w:gridSpan w:val="7"/>
                        <w:vAlign w:val="center"/>
                      </w:tcPr>
                      <w:p w:rsidR="003B56A8" w:rsidRPr="006B00D9" w:rsidRDefault="003B56A8" w:rsidP="003B56A8">
                        <w:pPr>
                          <w:tabs>
                            <w:tab w:val="right" w:pos="10205"/>
                          </w:tabs>
                          <w:ind w:left="-142" w:right="-118"/>
                          <w:jc w:val="center"/>
                          <w:rPr>
                            <w:szCs w:val="19"/>
                          </w:rPr>
                        </w:pPr>
                        <w:r w:rsidRPr="006B00D9">
                          <w:rPr>
                            <w:szCs w:val="19"/>
                          </w:rPr>
                          <w:t>Abnormal seedlings %</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Y0</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3</w:t>
                        </w:r>
                        <w:r w:rsidRPr="006B00D9">
                          <w:rPr>
                            <w:szCs w:val="19"/>
                            <w:vertAlign w:val="superscript"/>
                          </w:rPr>
                          <w:t>± 1.12</w:t>
                        </w:r>
                        <w:r w:rsidRPr="006B00D9">
                          <w:rPr>
                            <w:szCs w:val="19"/>
                          </w:rPr>
                          <w:t xml:space="preserve"> b AB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0.69</w:t>
                        </w:r>
                        <w:r w:rsidRPr="006B00D9">
                          <w:rPr>
                            <w:szCs w:val="19"/>
                          </w:rPr>
                          <w:t xml:space="preserve"> </w:t>
                        </w:r>
                        <w:proofErr w:type="spellStart"/>
                        <w:r w:rsidRPr="006B00D9">
                          <w:rPr>
                            <w:szCs w:val="19"/>
                          </w:rPr>
                          <w:t>ab</w:t>
                        </w:r>
                        <w:proofErr w:type="spellEnd"/>
                        <w:r w:rsidRPr="006B00D9">
                          <w:rPr>
                            <w:szCs w:val="19"/>
                          </w:rPr>
                          <w:t xml:space="preserve">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1.02</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0.59</w:t>
                        </w:r>
                        <w:r w:rsidRPr="006B00D9">
                          <w:rPr>
                            <w:szCs w:val="19"/>
                          </w:rPr>
                          <w:t xml:space="preserve"> b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3.3</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29.5</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Y1</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1</w:t>
                        </w:r>
                        <w:r w:rsidRPr="006B00D9">
                          <w:rPr>
                            <w:szCs w:val="19"/>
                            <w:vertAlign w:val="superscript"/>
                          </w:rPr>
                          <w:t>± 0.58</w:t>
                        </w:r>
                        <w:r w:rsidRPr="006B00D9">
                          <w:rPr>
                            <w:szCs w:val="19"/>
                          </w:rPr>
                          <w:t xml:space="preserve"> c 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0.44</w:t>
                        </w:r>
                        <w:r w:rsidRPr="006B00D9">
                          <w:rPr>
                            <w:szCs w:val="19"/>
                          </w:rPr>
                          <w:t xml:space="preserve"> b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1</w:t>
                        </w:r>
                        <w:r w:rsidRPr="006B00D9">
                          <w:rPr>
                            <w:szCs w:val="19"/>
                            <w:vertAlign w:val="superscript"/>
                          </w:rPr>
                          <w:t>± 0.82</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w:t>
                        </w:r>
                        <w:r w:rsidRPr="006B00D9">
                          <w:rPr>
                            <w:szCs w:val="19"/>
                            <w:vertAlign w:val="superscript"/>
                          </w:rPr>
                          <w:t>± 0.92</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1.3</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40.0</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Y2</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3</w:t>
                        </w:r>
                        <w:r w:rsidRPr="006B00D9">
                          <w:rPr>
                            <w:szCs w:val="19"/>
                            <w:vertAlign w:val="superscript"/>
                          </w:rPr>
                          <w:t>± 0.82</w:t>
                        </w:r>
                        <w:r w:rsidRPr="006B00D9">
                          <w:rPr>
                            <w:szCs w:val="19"/>
                          </w:rPr>
                          <w:t xml:space="preserve"> b AB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0.32</w:t>
                        </w:r>
                        <w:r w:rsidRPr="006B00D9">
                          <w:rPr>
                            <w:szCs w:val="19"/>
                          </w:rPr>
                          <w:t xml:space="preserve"> </w:t>
                        </w:r>
                        <w:proofErr w:type="spellStart"/>
                        <w:r w:rsidRPr="006B00D9">
                          <w:rPr>
                            <w:szCs w:val="19"/>
                          </w:rPr>
                          <w:t>ab</w:t>
                        </w:r>
                        <w:proofErr w:type="spellEnd"/>
                        <w:r w:rsidRPr="006B00D9">
                          <w:rPr>
                            <w:szCs w:val="19"/>
                          </w:rPr>
                          <w:t xml:space="preserve">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0.59</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0.77</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2.8</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34.8</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Y3</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5</w:t>
                        </w:r>
                        <w:r w:rsidRPr="006B00D9">
                          <w:rPr>
                            <w:szCs w:val="19"/>
                            <w:vertAlign w:val="superscript"/>
                          </w:rPr>
                          <w:t>± 0.53</w:t>
                        </w:r>
                        <w:r w:rsidRPr="006B00D9">
                          <w:rPr>
                            <w:szCs w:val="19"/>
                          </w:rPr>
                          <w:t xml:space="preserve"> a AB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5</w:t>
                        </w:r>
                        <w:r w:rsidRPr="006B00D9">
                          <w:rPr>
                            <w:szCs w:val="19"/>
                            <w:vertAlign w:val="superscript"/>
                          </w:rPr>
                          <w:t>± 0.58</w:t>
                        </w:r>
                        <w:r w:rsidRPr="006B00D9">
                          <w:rPr>
                            <w:szCs w:val="19"/>
                          </w:rPr>
                          <w:t xml:space="preserve"> a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0.44</w:t>
                        </w:r>
                        <w:r w:rsidRPr="006B00D9">
                          <w:rPr>
                            <w:szCs w:val="19"/>
                          </w:rPr>
                          <w:t xml:space="preserve"> </w:t>
                        </w:r>
                        <w:proofErr w:type="spellStart"/>
                        <w:r w:rsidRPr="006B00D9">
                          <w:rPr>
                            <w:szCs w:val="19"/>
                          </w:rPr>
                          <w:t>a</w:t>
                        </w:r>
                        <w:proofErr w:type="spellEnd"/>
                        <w:r w:rsidRPr="006B00D9">
                          <w:rPr>
                            <w:szCs w:val="19"/>
                          </w:rPr>
                          <w:t xml:space="preserve">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6</w:t>
                        </w:r>
                        <w:r w:rsidRPr="006B00D9">
                          <w:rPr>
                            <w:szCs w:val="19"/>
                            <w:vertAlign w:val="superscript"/>
                          </w:rPr>
                          <w:t>± 0.89</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5.0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16.3</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Y4</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6</w:t>
                        </w:r>
                        <w:r w:rsidRPr="006B00D9">
                          <w:rPr>
                            <w:szCs w:val="19"/>
                            <w:vertAlign w:val="superscript"/>
                          </w:rPr>
                          <w:t>± 0.32</w:t>
                        </w:r>
                        <w:r w:rsidRPr="006B00D9">
                          <w:rPr>
                            <w:szCs w:val="19"/>
                          </w:rPr>
                          <w:t xml:space="preserve"> a AB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5</w:t>
                        </w:r>
                        <w:r w:rsidRPr="006B00D9">
                          <w:rPr>
                            <w:szCs w:val="19"/>
                            <w:vertAlign w:val="superscript"/>
                          </w:rPr>
                          <w:t>± 0.77</w:t>
                        </w:r>
                        <w:r w:rsidRPr="006B00D9">
                          <w:rPr>
                            <w:szCs w:val="19"/>
                          </w:rPr>
                          <w:t xml:space="preserve"> a </w:t>
                        </w:r>
                        <w:proofErr w:type="spellStart"/>
                        <w:r w:rsidRPr="006B00D9">
                          <w:rPr>
                            <w:szCs w:val="19"/>
                          </w:rPr>
                          <w:t>A</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5</w:t>
                        </w:r>
                        <w:r w:rsidRPr="006B00D9">
                          <w:rPr>
                            <w:szCs w:val="19"/>
                            <w:vertAlign w:val="superscript"/>
                          </w:rPr>
                          <w:t>± 0.42</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w:t>
                        </w:r>
                        <w:r w:rsidRPr="006B00D9">
                          <w:rPr>
                            <w:szCs w:val="19"/>
                            <w:vertAlign w:val="superscript"/>
                          </w:rPr>
                          <w:t>± 0.55</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5.5</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10.5</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b/>
                            <w:position w:val="-4"/>
                            <w:szCs w:val="19"/>
                          </w:rPr>
                          <w:object w:dxaOrig="279" w:dyaOrig="320">
                            <v:shape id="_x0000_i1032" type="#_x0000_t75" style="width:14.7pt;height:15.6pt" o:ole="" fillcolor="window">
                              <v:imagedata r:id="rId13" o:title=""/>
                            </v:shape>
                            <o:OLEObject Type="Embed" ProgID="Equation.3" ShapeID="_x0000_i1032" DrawAspect="Content" ObjectID="_1679313611" r:id="rId21"/>
                          </w:objec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3.6</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4.0</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2.8</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4.0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CV %</w: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54.1</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30.6</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58.7</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63.7</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0045" w:type="dxa"/>
                        <w:gridSpan w:val="7"/>
                        <w:vAlign w:val="center"/>
                      </w:tcPr>
                      <w:p w:rsidR="003B56A8" w:rsidRPr="006B00D9" w:rsidRDefault="003B56A8" w:rsidP="003B56A8">
                        <w:pPr>
                          <w:tabs>
                            <w:tab w:val="right" w:pos="10205"/>
                          </w:tabs>
                          <w:ind w:left="-142" w:right="-118"/>
                          <w:jc w:val="center"/>
                          <w:rPr>
                            <w:szCs w:val="19"/>
                          </w:rPr>
                        </w:pPr>
                        <w:r w:rsidRPr="006B00D9">
                          <w:rPr>
                            <w:szCs w:val="19"/>
                          </w:rPr>
                          <w:t>Dormant seed %</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Y0</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18</w:t>
                        </w:r>
                        <w:r w:rsidRPr="006B00D9">
                          <w:rPr>
                            <w:szCs w:val="19"/>
                            <w:vertAlign w:val="superscript"/>
                          </w:rPr>
                          <w:t>± 0.50</w:t>
                        </w:r>
                        <w:r w:rsidRPr="006B00D9">
                          <w:rPr>
                            <w:szCs w:val="19"/>
                          </w:rPr>
                          <w:t xml:space="preserve"> a AB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19</w:t>
                        </w:r>
                        <w:r w:rsidRPr="006B00D9">
                          <w:rPr>
                            <w:szCs w:val="19"/>
                            <w:vertAlign w:val="superscript"/>
                          </w:rPr>
                          <w:t>± 0.48</w:t>
                        </w:r>
                        <w:r w:rsidRPr="006B00D9">
                          <w:rPr>
                            <w:szCs w:val="19"/>
                          </w:rPr>
                          <w:t xml:space="preserve"> a </w:t>
                        </w:r>
                        <w:proofErr w:type="spellStart"/>
                        <w:r w:rsidRPr="006B00D9">
                          <w:rPr>
                            <w:szCs w:val="19"/>
                          </w:rPr>
                          <w:t>A</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17</w:t>
                        </w:r>
                        <w:r w:rsidRPr="006B00D9">
                          <w:rPr>
                            <w:szCs w:val="19"/>
                            <w:vertAlign w:val="superscript"/>
                          </w:rPr>
                          <w:t>± 0.77</w:t>
                        </w:r>
                        <w:r w:rsidRPr="006B00D9">
                          <w:rPr>
                            <w:szCs w:val="19"/>
                          </w:rPr>
                          <w:t xml:space="preserve"> a AB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15</w:t>
                        </w:r>
                        <w:r w:rsidRPr="006B00D9">
                          <w:rPr>
                            <w:szCs w:val="19"/>
                            <w:vertAlign w:val="superscript"/>
                          </w:rPr>
                          <w:t>± 0.14</w:t>
                        </w:r>
                        <w:r w:rsidRPr="006B00D9">
                          <w:rPr>
                            <w:szCs w:val="19"/>
                          </w:rPr>
                          <w:t xml:space="preserve"> </w:t>
                        </w:r>
                        <w:proofErr w:type="spellStart"/>
                        <w:r w:rsidRPr="006B00D9">
                          <w:rPr>
                            <w:szCs w:val="19"/>
                          </w:rPr>
                          <w:t>a</w:t>
                        </w:r>
                        <w:proofErr w:type="spellEnd"/>
                        <w:r w:rsidRPr="006B00D9">
                          <w:rPr>
                            <w:szCs w:val="19"/>
                          </w:rPr>
                          <w:t xml:space="preserve">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17.3</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9.90</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Y1</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10</w:t>
                        </w:r>
                        <w:r w:rsidRPr="006B00D9">
                          <w:rPr>
                            <w:szCs w:val="19"/>
                            <w:vertAlign w:val="superscript"/>
                          </w:rPr>
                          <w:t>± 0.89</w:t>
                        </w:r>
                        <w:r w:rsidRPr="006B00D9">
                          <w:rPr>
                            <w:szCs w:val="19"/>
                          </w:rPr>
                          <w:t xml:space="preserve"> b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6</w:t>
                        </w:r>
                        <w:r w:rsidRPr="006B00D9">
                          <w:rPr>
                            <w:szCs w:val="19"/>
                            <w:vertAlign w:val="superscript"/>
                          </w:rPr>
                          <w:t>± 0.46</w:t>
                        </w:r>
                        <w:r w:rsidRPr="006B00D9">
                          <w:rPr>
                            <w:szCs w:val="19"/>
                          </w:rPr>
                          <w:t xml:space="preserve"> b C</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8</w:t>
                        </w:r>
                        <w:r w:rsidRPr="006B00D9">
                          <w:rPr>
                            <w:szCs w:val="19"/>
                            <w:vertAlign w:val="superscript"/>
                          </w:rPr>
                          <w:t>± 0.50</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6</w:t>
                        </w:r>
                        <w:r w:rsidRPr="006B00D9">
                          <w:rPr>
                            <w:szCs w:val="19"/>
                            <w:vertAlign w:val="superscript"/>
                          </w:rPr>
                          <w:t>± 0.46</w:t>
                        </w:r>
                        <w:r w:rsidRPr="006B00D9">
                          <w:rPr>
                            <w:szCs w:val="19"/>
                          </w:rPr>
                          <w:t xml:space="preserve"> b C</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7.5</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25.5</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Y2</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6</w:t>
                        </w:r>
                        <w:r w:rsidRPr="006B00D9">
                          <w:rPr>
                            <w:szCs w:val="19"/>
                            <w:vertAlign w:val="superscript"/>
                          </w:rPr>
                          <w:t>± 0.32</w:t>
                        </w:r>
                        <w:r w:rsidRPr="006B00D9">
                          <w:rPr>
                            <w:szCs w:val="19"/>
                          </w:rPr>
                          <w:t xml:space="preserve"> c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0.72</w:t>
                        </w:r>
                        <w:r w:rsidRPr="006B00D9">
                          <w:rPr>
                            <w:szCs w:val="19"/>
                          </w:rPr>
                          <w:t xml:space="preserve"> c </w:t>
                        </w:r>
                        <w:proofErr w:type="spellStart"/>
                        <w:r w:rsidRPr="006B00D9">
                          <w:rPr>
                            <w:szCs w:val="19"/>
                          </w:rPr>
                          <w:t>C</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0.52</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4</w:t>
                        </w:r>
                        <w:r w:rsidRPr="006B00D9">
                          <w:rPr>
                            <w:szCs w:val="19"/>
                            <w:vertAlign w:val="superscript"/>
                          </w:rPr>
                          <w:t>± 0.32</w:t>
                        </w:r>
                        <w:r w:rsidRPr="006B00D9">
                          <w:rPr>
                            <w:szCs w:val="19"/>
                          </w:rPr>
                          <w:t xml:space="preserve"> </w:t>
                        </w:r>
                        <w:proofErr w:type="spellStart"/>
                        <w:r w:rsidRPr="006B00D9">
                          <w:rPr>
                            <w:szCs w:val="19"/>
                          </w:rPr>
                          <w:t>bc</w:t>
                        </w:r>
                        <w:proofErr w:type="spellEnd"/>
                        <w:r w:rsidRPr="006B00D9">
                          <w:rPr>
                            <w:szCs w:val="19"/>
                          </w:rPr>
                          <w:t xml:space="preserve">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4.0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40.8</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Y3</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0.66</w:t>
                        </w:r>
                        <w:r w:rsidRPr="006B00D9">
                          <w:rPr>
                            <w:szCs w:val="19"/>
                          </w:rPr>
                          <w:t xml:space="preserve"> d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1</w:t>
                        </w:r>
                        <w:r w:rsidRPr="006B00D9">
                          <w:rPr>
                            <w:szCs w:val="19"/>
                            <w:vertAlign w:val="superscript"/>
                          </w:rPr>
                          <w:t>± 0.19</w:t>
                        </w:r>
                        <w:r w:rsidRPr="006B00D9">
                          <w:rPr>
                            <w:szCs w:val="19"/>
                          </w:rPr>
                          <w:t xml:space="preserve"> c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0</w:t>
                        </w:r>
                        <w:r w:rsidRPr="006B00D9">
                          <w:rPr>
                            <w:szCs w:val="19"/>
                            <w:vertAlign w:val="superscript"/>
                          </w:rPr>
                          <w:t>± 0.98</w:t>
                        </w:r>
                        <w:r w:rsidRPr="006B00D9">
                          <w:rPr>
                            <w:szCs w:val="19"/>
                          </w:rPr>
                          <w:t xml:space="preserve"> d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w:t>
                        </w:r>
                        <w:r w:rsidRPr="006B00D9">
                          <w:rPr>
                            <w:szCs w:val="19"/>
                            <w:vertAlign w:val="superscript"/>
                          </w:rPr>
                          <w:t>± 0.65</w:t>
                        </w:r>
                        <w:r w:rsidRPr="006B00D9">
                          <w:rPr>
                            <w:szCs w:val="19"/>
                          </w:rPr>
                          <w:t xml:space="preserve"> c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1.3</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76.6</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Y4</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0</w:t>
                        </w:r>
                        <w:r w:rsidRPr="006B00D9">
                          <w:rPr>
                            <w:szCs w:val="19"/>
                            <w:vertAlign w:val="superscript"/>
                          </w:rPr>
                          <w:t>± 0.48</w:t>
                        </w:r>
                        <w:r w:rsidRPr="006B00D9">
                          <w:rPr>
                            <w:szCs w:val="19"/>
                          </w:rPr>
                          <w:t xml:space="preserve"> d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0</w:t>
                        </w:r>
                        <w:r w:rsidRPr="006B00D9">
                          <w:rPr>
                            <w:szCs w:val="19"/>
                            <w:vertAlign w:val="superscript"/>
                          </w:rPr>
                          <w:t>± 1.22</w:t>
                        </w:r>
                        <w:r w:rsidRPr="006B00D9">
                          <w:rPr>
                            <w:szCs w:val="19"/>
                          </w:rPr>
                          <w:t xml:space="preserve"> c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0</w:t>
                        </w:r>
                        <w:r w:rsidRPr="006B00D9">
                          <w:rPr>
                            <w:szCs w:val="19"/>
                            <w:vertAlign w:val="superscript"/>
                          </w:rPr>
                          <w:t>± 0.68</w:t>
                        </w:r>
                        <w:r w:rsidRPr="006B00D9">
                          <w:rPr>
                            <w:szCs w:val="19"/>
                          </w:rPr>
                          <w:t xml:space="preserve"> d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0</w:t>
                        </w:r>
                        <w:r w:rsidRPr="006B00D9">
                          <w:rPr>
                            <w:szCs w:val="19"/>
                            <w:vertAlign w:val="superscript"/>
                          </w:rPr>
                          <w:t>± 0.58</w:t>
                        </w:r>
                        <w:r w:rsidRPr="006B00D9">
                          <w:rPr>
                            <w:szCs w:val="19"/>
                          </w:rPr>
                          <w:t xml:space="preserve"> d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0.0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0.00</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b/>
                            <w:position w:val="-4"/>
                            <w:szCs w:val="19"/>
                          </w:rPr>
                          <w:object w:dxaOrig="279" w:dyaOrig="320">
                            <v:shape id="_x0000_i1033" type="#_x0000_t75" style="width:14.7pt;height:15.6pt" o:ole="" fillcolor="window">
                              <v:imagedata r:id="rId13" o:title=""/>
                            </v:shape>
                            <o:OLEObject Type="Embed" ProgID="Equation.3" ShapeID="_x0000_i1033" DrawAspect="Content" ObjectID="_1679313612" r:id="rId22"/>
                          </w:objec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7.2</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5.6</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5.8</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5.4</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CV %</w: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99.4</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140</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122</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108</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0045" w:type="dxa"/>
                        <w:gridSpan w:val="7"/>
                        <w:vAlign w:val="center"/>
                      </w:tcPr>
                      <w:p w:rsidR="003B56A8" w:rsidRPr="006B00D9" w:rsidRDefault="003B56A8" w:rsidP="003B56A8">
                        <w:pPr>
                          <w:tabs>
                            <w:tab w:val="right" w:pos="10205"/>
                          </w:tabs>
                          <w:ind w:left="-142" w:right="-118"/>
                          <w:jc w:val="center"/>
                          <w:rPr>
                            <w:szCs w:val="19"/>
                          </w:rPr>
                        </w:pPr>
                        <w:r w:rsidRPr="006B00D9">
                          <w:rPr>
                            <w:szCs w:val="19"/>
                          </w:rPr>
                          <w:t>Total germination %</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Y0</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75</w:t>
                        </w:r>
                        <w:r w:rsidRPr="006B00D9">
                          <w:rPr>
                            <w:szCs w:val="19"/>
                            <w:vertAlign w:val="superscript"/>
                          </w:rPr>
                          <w:t>± 0.25</w:t>
                        </w:r>
                        <w:r w:rsidRPr="006B00D9">
                          <w:rPr>
                            <w:szCs w:val="19"/>
                          </w:rPr>
                          <w:t xml:space="preserve"> b </w:t>
                        </w:r>
                        <w:proofErr w:type="spellStart"/>
                        <w:r w:rsidRPr="006B00D9">
                          <w:rPr>
                            <w:szCs w:val="19"/>
                          </w:rPr>
                          <w:t>B</w:t>
                        </w:r>
                        <w:proofErr w:type="spellEnd"/>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76</w:t>
                        </w:r>
                        <w:r w:rsidRPr="006B00D9">
                          <w:rPr>
                            <w:szCs w:val="19"/>
                            <w:vertAlign w:val="superscript"/>
                          </w:rPr>
                          <w:t>± 0.45</w:t>
                        </w:r>
                        <w:r w:rsidRPr="006B00D9">
                          <w:rPr>
                            <w:szCs w:val="19"/>
                          </w:rPr>
                          <w:t xml:space="preserve"> c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78</w:t>
                        </w:r>
                        <w:r w:rsidRPr="006B00D9">
                          <w:rPr>
                            <w:szCs w:val="19"/>
                            <w:vertAlign w:val="superscript"/>
                          </w:rPr>
                          <w:t>± 0.85</w:t>
                        </w:r>
                        <w:r w:rsidRPr="006B00D9">
                          <w:rPr>
                            <w:szCs w:val="19"/>
                          </w:rPr>
                          <w:t xml:space="preserve"> b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77</w:t>
                        </w:r>
                        <w:r w:rsidRPr="006B00D9">
                          <w:rPr>
                            <w:szCs w:val="19"/>
                            <w:vertAlign w:val="superscript"/>
                          </w:rPr>
                          <w:t>± 0.56</w:t>
                        </w:r>
                        <w:r w:rsidRPr="006B00D9">
                          <w:rPr>
                            <w:szCs w:val="19"/>
                          </w:rPr>
                          <w:t xml:space="preserve"> c AB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77</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1.69</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Y1</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88</w:t>
                        </w:r>
                        <w:r w:rsidRPr="006B00D9">
                          <w:rPr>
                            <w:szCs w:val="19"/>
                            <w:vertAlign w:val="superscript"/>
                          </w:rPr>
                          <w:t>± 0.58</w:t>
                        </w:r>
                        <w:r w:rsidRPr="006B00D9">
                          <w:rPr>
                            <w:szCs w:val="19"/>
                          </w:rPr>
                          <w:t xml:space="preserve"> </w:t>
                        </w:r>
                        <w:proofErr w:type="spellStart"/>
                        <w:r w:rsidRPr="006B00D9">
                          <w:rPr>
                            <w:szCs w:val="19"/>
                          </w:rPr>
                          <w:t>a</w:t>
                        </w:r>
                        <w:proofErr w:type="spellEnd"/>
                        <w:r w:rsidRPr="006B00D9">
                          <w:rPr>
                            <w:szCs w:val="19"/>
                          </w:rPr>
                          <w:t xml:space="preserve"> B</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91</w:t>
                        </w:r>
                        <w:r w:rsidRPr="006B00D9">
                          <w:rPr>
                            <w:szCs w:val="19"/>
                            <w:vertAlign w:val="superscript"/>
                          </w:rPr>
                          <w:t>± 0.32</w:t>
                        </w:r>
                        <w:r w:rsidRPr="006B00D9">
                          <w:rPr>
                            <w:szCs w:val="19"/>
                          </w:rPr>
                          <w:t xml:space="preserve"> a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90</w:t>
                        </w:r>
                        <w:r w:rsidRPr="006B00D9">
                          <w:rPr>
                            <w:szCs w:val="19"/>
                            <w:vertAlign w:val="superscript"/>
                          </w:rPr>
                          <w:t>± 0.31</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93</w:t>
                        </w:r>
                        <w:r w:rsidRPr="006B00D9">
                          <w:rPr>
                            <w:szCs w:val="19"/>
                            <w:vertAlign w:val="superscript"/>
                          </w:rPr>
                          <w:t>± 0.12</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91</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2.30</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Y2</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90</w:t>
                        </w:r>
                        <w:r w:rsidRPr="006B00D9">
                          <w:rPr>
                            <w:szCs w:val="19"/>
                            <w:vertAlign w:val="superscript"/>
                          </w:rPr>
                          <w:t>± 0.32</w:t>
                        </w:r>
                        <w:r w:rsidRPr="006B00D9">
                          <w:rPr>
                            <w:szCs w:val="19"/>
                          </w:rPr>
                          <w:t xml:space="preserve"> a </w:t>
                        </w:r>
                        <w:proofErr w:type="spellStart"/>
                        <w:r w:rsidRPr="006B00D9">
                          <w:rPr>
                            <w:szCs w:val="19"/>
                          </w:rPr>
                          <w:t>A</w:t>
                        </w:r>
                        <w:proofErr w:type="spellEnd"/>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90</w:t>
                        </w:r>
                        <w:r w:rsidRPr="006B00D9">
                          <w:rPr>
                            <w:szCs w:val="19"/>
                            <w:vertAlign w:val="superscript"/>
                          </w:rPr>
                          <w:t>± 0.72</w:t>
                        </w:r>
                        <w:r w:rsidRPr="006B00D9">
                          <w:rPr>
                            <w:szCs w:val="19"/>
                          </w:rPr>
                          <w:t xml:space="preserve"> a </w:t>
                        </w:r>
                        <w:proofErr w:type="spellStart"/>
                        <w:r w:rsidRPr="006B00D9">
                          <w:rPr>
                            <w:szCs w:val="19"/>
                          </w:rPr>
                          <w:t>A</w:t>
                        </w:r>
                        <w:proofErr w:type="spellEnd"/>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91</w:t>
                        </w:r>
                        <w:r w:rsidRPr="006B00D9">
                          <w:rPr>
                            <w:szCs w:val="19"/>
                            <w:vertAlign w:val="superscript"/>
                          </w:rPr>
                          <w:t>± 0.33</w:t>
                        </w:r>
                        <w:r w:rsidRPr="006B00D9">
                          <w:rPr>
                            <w:szCs w:val="19"/>
                          </w:rPr>
                          <w:t xml:space="preserve"> a </w:t>
                        </w:r>
                        <w:proofErr w:type="spellStart"/>
                        <w:r w:rsidRPr="006B00D9">
                          <w:rPr>
                            <w:szCs w:val="19"/>
                          </w:rPr>
                          <w:t>A</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89</w:t>
                        </w:r>
                        <w:r w:rsidRPr="006B00D9">
                          <w:rPr>
                            <w:szCs w:val="19"/>
                            <w:vertAlign w:val="superscript"/>
                          </w:rPr>
                          <w:t>± 0.62</w:t>
                        </w:r>
                        <w:r w:rsidRPr="006B00D9">
                          <w:rPr>
                            <w:szCs w:val="19"/>
                          </w:rPr>
                          <w:t xml:space="preserve"> b A</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90</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0.91</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Y3</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86</w:t>
                        </w:r>
                        <w:r w:rsidRPr="006B00D9">
                          <w:rPr>
                            <w:szCs w:val="19"/>
                            <w:vertAlign w:val="superscript"/>
                          </w:rPr>
                          <w:t>± 0.66</w:t>
                        </w:r>
                        <w:r w:rsidRPr="006B00D9">
                          <w:rPr>
                            <w:szCs w:val="19"/>
                          </w:rPr>
                          <w:t xml:space="preserve"> a </w:t>
                        </w:r>
                        <w:proofErr w:type="spellStart"/>
                        <w:r w:rsidRPr="006B00D9">
                          <w:rPr>
                            <w:szCs w:val="19"/>
                          </w:rPr>
                          <w:t>A</w:t>
                        </w:r>
                        <w:proofErr w:type="spellEnd"/>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82</w:t>
                        </w:r>
                        <w:r w:rsidRPr="006B00D9">
                          <w:rPr>
                            <w:szCs w:val="19"/>
                            <w:vertAlign w:val="superscript"/>
                          </w:rPr>
                          <w:t>± 0.55</w:t>
                        </w:r>
                        <w:r w:rsidRPr="006B00D9">
                          <w:rPr>
                            <w:szCs w:val="19"/>
                          </w:rPr>
                          <w:t xml:space="preserve"> b AB</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79</w:t>
                        </w:r>
                        <w:r w:rsidRPr="006B00D9">
                          <w:rPr>
                            <w:szCs w:val="19"/>
                            <w:vertAlign w:val="superscript"/>
                          </w:rPr>
                          <w:t>± 0.44</w:t>
                        </w:r>
                        <w:r w:rsidRPr="006B00D9">
                          <w:rPr>
                            <w:szCs w:val="19"/>
                          </w:rPr>
                          <w:t xml:space="preserve"> b </w:t>
                        </w:r>
                        <w:proofErr w:type="spellStart"/>
                        <w:r w:rsidRPr="006B00D9">
                          <w:rPr>
                            <w:szCs w:val="19"/>
                          </w:rPr>
                          <w:t>B</w:t>
                        </w:r>
                        <w:proofErr w:type="spellEnd"/>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80</w:t>
                        </w:r>
                        <w:r w:rsidRPr="006B00D9">
                          <w:rPr>
                            <w:szCs w:val="19"/>
                            <w:vertAlign w:val="superscript"/>
                          </w:rPr>
                          <w:t>± 0.45</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82</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3.79</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Y4</w:t>
                        </w:r>
                      </w:p>
                    </w:tc>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78</w:t>
                        </w:r>
                        <w:r w:rsidRPr="006B00D9">
                          <w:rPr>
                            <w:szCs w:val="19"/>
                            <w:vertAlign w:val="superscript"/>
                          </w:rPr>
                          <w:t>± 0.75</w:t>
                        </w:r>
                        <w:r w:rsidRPr="006B00D9">
                          <w:rPr>
                            <w:szCs w:val="19"/>
                          </w:rPr>
                          <w:t xml:space="preserve"> b A</w:t>
                        </w:r>
                      </w:p>
                    </w:tc>
                    <w:tc>
                      <w:tcPr>
                        <w:tcW w:w="1613" w:type="dxa"/>
                        <w:vAlign w:val="center"/>
                      </w:tcPr>
                      <w:p w:rsidR="003B56A8" w:rsidRPr="006B00D9" w:rsidRDefault="003B56A8" w:rsidP="003B56A8">
                        <w:pPr>
                          <w:tabs>
                            <w:tab w:val="right" w:pos="10205"/>
                          </w:tabs>
                          <w:ind w:left="-142" w:right="-118"/>
                          <w:jc w:val="center"/>
                          <w:rPr>
                            <w:szCs w:val="19"/>
                          </w:rPr>
                        </w:pPr>
                        <w:r w:rsidRPr="006B00D9">
                          <w:rPr>
                            <w:szCs w:val="19"/>
                          </w:rPr>
                          <w:t>75</w:t>
                        </w:r>
                        <w:r w:rsidRPr="006B00D9">
                          <w:rPr>
                            <w:szCs w:val="19"/>
                            <w:vertAlign w:val="superscript"/>
                          </w:rPr>
                          <w:t>± 0.87</w:t>
                        </w:r>
                        <w:r w:rsidRPr="006B00D9">
                          <w:rPr>
                            <w:szCs w:val="19"/>
                          </w:rPr>
                          <w:t xml:space="preserve"> c A</w:t>
                        </w:r>
                      </w:p>
                    </w:tc>
                    <w:tc>
                      <w:tcPr>
                        <w:tcW w:w="1559" w:type="dxa"/>
                        <w:vAlign w:val="center"/>
                      </w:tcPr>
                      <w:p w:rsidR="003B56A8" w:rsidRPr="006B00D9" w:rsidRDefault="003B56A8" w:rsidP="003B56A8">
                        <w:pPr>
                          <w:tabs>
                            <w:tab w:val="right" w:pos="10205"/>
                          </w:tabs>
                          <w:ind w:left="-142" w:right="-118"/>
                          <w:jc w:val="center"/>
                          <w:rPr>
                            <w:szCs w:val="19"/>
                          </w:rPr>
                        </w:pPr>
                        <w:r w:rsidRPr="006B00D9">
                          <w:rPr>
                            <w:szCs w:val="19"/>
                          </w:rPr>
                          <w:t>69</w:t>
                        </w:r>
                        <w:r w:rsidRPr="006B00D9">
                          <w:rPr>
                            <w:szCs w:val="19"/>
                            <w:vertAlign w:val="superscript"/>
                          </w:rPr>
                          <w:t>± 0.52</w:t>
                        </w:r>
                        <w:r w:rsidRPr="006B00D9">
                          <w:rPr>
                            <w:szCs w:val="19"/>
                          </w:rPr>
                          <w:t xml:space="preserve"> c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67</w:t>
                        </w:r>
                        <w:r w:rsidRPr="006B00D9">
                          <w:rPr>
                            <w:szCs w:val="19"/>
                            <w:vertAlign w:val="superscript"/>
                          </w:rPr>
                          <w:t>± 0.62</w:t>
                        </w:r>
                        <w:r w:rsidRPr="006B00D9">
                          <w:rPr>
                            <w:szCs w:val="19"/>
                          </w:rPr>
                          <w:t xml:space="preserve"> d B</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72</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7.09</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b/>
                            <w:position w:val="-4"/>
                            <w:szCs w:val="19"/>
                          </w:rPr>
                          <w:object w:dxaOrig="279" w:dyaOrig="320">
                            <v:shape id="_x0000_i1034" type="#_x0000_t75" style="width:14.7pt;height:15.6pt" o:ole="" fillcolor="window">
                              <v:imagedata r:id="rId13" o:title=""/>
                            </v:shape>
                            <o:OLEObject Type="Embed" ProgID="Equation.3" ShapeID="_x0000_i1034" DrawAspect="Content" ObjectID="_1679313613" r:id="rId23"/>
                          </w:objec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83.4</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82.8</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81.4</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81.2</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r w:rsidR="003B56A8" w:rsidRPr="006B00D9" w:rsidTr="003B56A8">
                    <w:tc>
                      <w:tcPr>
                        <w:tcW w:w="1374" w:type="dxa"/>
                        <w:vAlign w:val="center"/>
                      </w:tcPr>
                      <w:p w:rsidR="003B56A8" w:rsidRPr="006B00D9" w:rsidRDefault="003B56A8" w:rsidP="003B56A8">
                        <w:pPr>
                          <w:tabs>
                            <w:tab w:val="right" w:pos="10205"/>
                          </w:tabs>
                          <w:ind w:left="-142" w:right="-118"/>
                          <w:jc w:val="center"/>
                          <w:rPr>
                            <w:szCs w:val="19"/>
                          </w:rPr>
                        </w:pPr>
                        <w:r w:rsidRPr="006B00D9">
                          <w:rPr>
                            <w:szCs w:val="19"/>
                          </w:rPr>
                          <w:t>CV %</w:t>
                        </w:r>
                      </w:p>
                    </w:tc>
                    <w:tc>
                      <w:tcPr>
                        <w:tcW w:w="1374" w:type="dxa"/>
                        <w:vAlign w:val="center"/>
                      </w:tcPr>
                      <w:p w:rsidR="003B56A8" w:rsidRPr="006B00D9" w:rsidRDefault="003B56A8" w:rsidP="003B56A8">
                        <w:pPr>
                          <w:tabs>
                            <w:tab w:val="right" w:pos="10205"/>
                          </w:tabs>
                          <w:ind w:left="-142" w:right="-118"/>
                          <w:jc w:val="center"/>
                          <w:rPr>
                            <w:bCs/>
                            <w:szCs w:val="19"/>
                          </w:rPr>
                        </w:pPr>
                        <w:r w:rsidRPr="006B00D9">
                          <w:rPr>
                            <w:bCs/>
                            <w:szCs w:val="19"/>
                          </w:rPr>
                          <w:t>7.84</w:t>
                        </w:r>
                      </w:p>
                    </w:tc>
                    <w:tc>
                      <w:tcPr>
                        <w:tcW w:w="1613" w:type="dxa"/>
                        <w:vAlign w:val="center"/>
                      </w:tcPr>
                      <w:p w:rsidR="003B56A8" w:rsidRPr="006B00D9" w:rsidRDefault="003B56A8" w:rsidP="003B56A8">
                        <w:pPr>
                          <w:tabs>
                            <w:tab w:val="right" w:pos="10205"/>
                          </w:tabs>
                          <w:ind w:left="-142" w:right="-118"/>
                          <w:jc w:val="center"/>
                          <w:rPr>
                            <w:bCs/>
                            <w:szCs w:val="19"/>
                          </w:rPr>
                        </w:pPr>
                        <w:r w:rsidRPr="006B00D9">
                          <w:rPr>
                            <w:bCs/>
                            <w:szCs w:val="19"/>
                          </w:rPr>
                          <w:t>9.09</w:t>
                        </w:r>
                      </w:p>
                    </w:tc>
                    <w:tc>
                      <w:tcPr>
                        <w:tcW w:w="1559" w:type="dxa"/>
                        <w:vAlign w:val="center"/>
                      </w:tcPr>
                      <w:p w:rsidR="003B56A8" w:rsidRPr="006B00D9" w:rsidRDefault="003B56A8" w:rsidP="003B56A8">
                        <w:pPr>
                          <w:tabs>
                            <w:tab w:val="right" w:pos="10205"/>
                          </w:tabs>
                          <w:ind w:left="-142" w:right="-118"/>
                          <w:jc w:val="center"/>
                          <w:rPr>
                            <w:bCs/>
                            <w:szCs w:val="19"/>
                          </w:rPr>
                        </w:pPr>
                        <w:r w:rsidRPr="006B00D9">
                          <w:rPr>
                            <w:bCs/>
                            <w:szCs w:val="19"/>
                          </w:rPr>
                          <w:t>11.3</w:t>
                        </w:r>
                      </w:p>
                    </w:tc>
                    <w:tc>
                      <w:tcPr>
                        <w:tcW w:w="1375" w:type="dxa"/>
                        <w:vAlign w:val="center"/>
                      </w:tcPr>
                      <w:p w:rsidR="003B56A8" w:rsidRPr="006B00D9" w:rsidRDefault="003B56A8" w:rsidP="003B56A8">
                        <w:pPr>
                          <w:tabs>
                            <w:tab w:val="right" w:pos="10205"/>
                          </w:tabs>
                          <w:ind w:left="-142" w:right="-118"/>
                          <w:jc w:val="center"/>
                          <w:rPr>
                            <w:bCs/>
                            <w:szCs w:val="19"/>
                          </w:rPr>
                        </w:pPr>
                        <w:r w:rsidRPr="006B00D9">
                          <w:rPr>
                            <w:bCs/>
                            <w:szCs w:val="19"/>
                          </w:rPr>
                          <w:t>12.6</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c>
                      <w:tcPr>
                        <w:tcW w:w="1375" w:type="dxa"/>
                        <w:vAlign w:val="center"/>
                      </w:tcPr>
                      <w:p w:rsidR="003B56A8" w:rsidRPr="006B00D9" w:rsidRDefault="003B56A8" w:rsidP="003B56A8">
                        <w:pPr>
                          <w:tabs>
                            <w:tab w:val="right" w:pos="10205"/>
                          </w:tabs>
                          <w:ind w:left="-142" w:right="-118"/>
                          <w:jc w:val="center"/>
                          <w:rPr>
                            <w:szCs w:val="19"/>
                          </w:rPr>
                        </w:pPr>
                        <w:r w:rsidRPr="006B00D9">
                          <w:rPr>
                            <w:szCs w:val="19"/>
                          </w:rPr>
                          <w:t>-</w:t>
                        </w:r>
                      </w:p>
                    </w:tc>
                  </w:tr>
                </w:tbl>
                <w:p w:rsidR="003B56A8" w:rsidRPr="006B00D9" w:rsidRDefault="003B56A8" w:rsidP="006B00D9">
                  <w:pPr>
                    <w:tabs>
                      <w:tab w:val="right" w:pos="10205"/>
                    </w:tabs>
                    <w:autoSpaceDE w:val="0"/>
                    <w:autoSpaceDN w:val="0"/>
                    <w:adjustRightInd w:val="0"/>
                    <w:ind w:left="0" w:firstLine="284"/>
                    <w:rPr>
                      <w:szCs w:val="19"/>
                      <w:lang w:val="en-GB"/>
                    </w:rPr>
                  </w:pPr>
                  <w:r w:rsidRPr="006B00D9">
                    <w:rPr>
                      <w:szCs w:val="19"/>
                      <w:lang w:val="en-GB"/>
                    </w:rPr>
                    <w:t>a, b…</w:t>
                  </w:r>
                  <w:r w:rsidRPr="006B00D9">
                    <w:rPr>
                      <w:rFonts w:cs="Warnock Pro"/>
                      <w:color w:val="000000"/>
                      <w:szCs w:val="19"/>
                      <w:lang w:val="en-GB"/>
                    </w:rPr>
                    <w:t xml:space="preserve"> </w:t>
                  </w:r>
                  <w:r w:rsidRPr="006B00D9">
                    <w:rPr>
                      <w:color w:val="000000"/>
                      <w:szCs w:val="19"/>
                      <w:lang w:val="en-GB"/>
                    </w:rPr>
                    <w:t>x,</w:t>
                  </w:r>
                  <w:r w:rsidRPr="006B00D9">
                    <w:rPr>
                      <w:szCs w:val="19"/>
                      <w:lang w:val="en-GB"/>
                    </w:rPr>
                    <w:t xml:space="preserve"> (different small letters) significant effect (P ≤ 0.05; </w:t>
                  </w:r>
                  <w:proofErr w:type="spellStart"/>
                  <w:r w:rsidRPr="006B00D9">
                    <w:rPr>
                      <w:szCs w:val="19"/>
                      <w:lang w:val="en-GB"/>
                    </w:rPr>
                    <w:t>Tukey's</w:t>
                  </w:r>
                  <w:proofErr w:type="spellEnd"/>
                  <w:r w:rsidRPr="006B00D9">
                    <w:rPr>
                      <w:szCs w:val="19"/>
                      <w:lang w:val="en-GB"/>
                    </w:rPr>
                    <w:t xml:space="preserve"> Multiple Range test) for the column, </w:t>
                  </w:r>
                </w:p>
                <w:p w:rsidR="003B56A8" w:rsidRPr="006B00D9" w:rsidRDefault="003B56A8" w:rsidP="006B00D9">
                  <w:pPr>
                    <w:tabs>
                      <w:tab w:val="right" w:pos="10205"/>
                    </w:tabs>
                    <w:autoSpaceDE w:val="0"/>
                    <w:autoSpaceDN w:val="0"/>
                    <w:adjustRightInd w:val="0"/>
                    <w:ind w:left="0" w:firstLine="284"/>
                    <w:rPr>
                      <w:szCs w:val="19"/>
                      <w:lang w:val="en-GB"/>
                    </w:rPr>
                  </w:pPr>
                  <w:r w:rsidRPr="006B00D9">
                    <w:rPr>
                      <w:szCs w:val="19"/>
                      <w:lang w:val="en-GB"/>
                    </w:rPr>
                    <w:t>A, B...</w:t>
                  </w:r>
                  <w:r w:rsidRPr="006B00D9">
                    <w:rPr>
                      <w:rFonts w:cs="Warnock Pro"/>
                      <w:color w:val="000000"/>
                      <w:szCs w:val="19"/>
                      <w:lang w:val="en-GB"/>
                    </w:rPr>
                    <w:t xml:space="preserve"> </w:t>
                  </w:r>
                  <w:r w:rsidRPr="006B00D9">
                    <w:rPr>
                      <w:color w:val="000000"/>
                      <w:szCs w:val="19"/>
                      <w:lang w:val="en-GB"/>
                    </w:rPr>
                    <w:t>x,</w:t>
                  </w:r>
                  <w:r w:rsidRPr="006B00D9">
                    <w:rPr>
                      <w:szCs w:val="19"/>
                      <w:lang w:val="en-GB"/>
                    </w:rPr>
                    <w:t xml:space="preserve"> (different capital letters) significant effect (P ≤ 0.05; </w:t>
                  </w:r>
                  <w:proofErr w:type="spellStart"/>
                  <w:r w:rsidRPr="006B00D9">
                    <w:rPr>
                      <w:szCs w:val="19"/>
                      <w:lang w:val="en-GB"/>
                    </w:rPr>
                    <w:t>Tukey's</w:t>
                  </w:r>
                  <w:proofErr w:type="spellEnd"/>
                  <w:r w:rsidRPr="006B00D9">
                    <w:rPr>
                      <w:szCs w:val="19"/>
                      <w:lang w:val="en-GB"/>
                    </w:rPr>
                    <w:t xml:space="preserve"> Multiple Range test) for the row, </w:t>
                  </w:r>
                </w:p>
                <w:p w:rsidR="003B56A8" w:rsidRPr="006B00D9" w:rsidRDefault="003B56A8" w:rsidP="006B00D9">
                  <w:pPr>
                    <w:tabs>
                      <w:tab w:val="right" w:pos="10205"/>
                    </w:tabs>
                    <w:autoSpaceDE w:val="0"/>
                    <w:autoSpaceDN w:val="0"/>
                    <w:adjustRightInd w:val="0"/>
                    <w:ind w:left="0" w:firstLine="284"/>
                    <w:rPr>
                      <w:szCs w:val="19"/>
                      <w:lang w:val="en-GB"/>
                    </w:rPr>
                  </w:pPr>
                  <w:r w:rsidRPr="006B00D9">
                    <w:rPr>
                      <w:szCs w:val="19"/>
                      <w:lang w:val="en-GB"/>
                    </w:rPr>
                    <w:t>Values are mean ± standard error of the mean.</w:t>
                  </w:r>
                </w:p>
                <w:p w:rsidR="003B56A8" w:rsidRPr="00B36E8C" w:rsidRDefault="003B56A8" w:rsidP="003B56A8">
                  <w:pPr>
                    <w:tabs>
                      <w:tab w:val="right" w:pos="10205"/>
                    </w:tabs>
                    <w:ind w:firstLine="284"/>
                    <w:jc w:val="both"/>
                    <w:rPr>
                      <w:szCs w:val="19"/>
                    </w:rPr>
                  </w:pPr>
                </w:p>
              </w:txbxContent>
            </v:textbox>
            <w10:wrap type="square"/>
          </v:shape>
        </w:pict>
      </w:r>
      <w:r w:rsidRPr="006B00D9">
        <w:rPr>
          <w:szCs w:val="19"/>
        </w:rPr>
        <w:t>and P1 - 67%). In the Y3 and the Y4, factor variety had a significant impact on differences in germination energy of red clover, and also for abnormal seedlings and total germination. The same can be concluded for the seeds of Italian ryegrass.</w:t>
      </w:r>
    </w:p>
    <w:p w:rsidR="00A43B33" w:rsidRPr="006B00D9" w:rsidRDefault="00A43B33" w:rsidP="00A43B33">
      <w:pPr>
        <w:tabs>
          <w:tab w:val="right" w:pos="10205"/>
        </w:tabs>
        <w:spacing w:line="290" w:lineRule="auto"/>
        <w:ind w:left="0" w:firstLine="284"/>
        <w:jc w:val="both"/>
        <w:rPr>
          <w:szCs w:val="19"/>
        </w:rPr>
      </w:pPr>
      <w:r w:rsidRPr="006B00D9">
        <w:rPr>
          <w:szCs w:val="19"/>
        </w:rPr>
        <w:t xml:space="preserve">According to </w:t>
      </w:r>
      <w:proofErr w:type="spellStart"/>
      <w:r w:rsidRPr="006B00D9">
        <w:rPr>
          <w:i/>
          <w:szCs w:val="19"/>
        </w:rPr>
        <w:t>Tomić</w:t>
      </w:r>
      <w:proofErr w:type="spellEnd"/>
      <w:r w:rsidRPr="006B00D9">
        <w:rPr>
          <w:szCs w:val="19"/>
        </w:rPr>
        <w:t xml:space="preserve"> (</w:t>
      </w:r>
      <w:r w:rsidRPr="006B00D9">
        <w:rPr>
          <w:i/>
          <w:szCs w:val="19"/>
        </w:rPr>
        <w:t>1989</w:t>
      </w:r>
      <w:r w:rsidRPr="006B00D9">
        <w:rPr>
          <w:szCs w:val="19"/>
        </w:rPr>
        <w:t>), without data in which conditions the seeds were stored, after four years of storage, the total germination of red clover seeds ranged from 71 to 80% for different varieties. Total germination of the different varieties of Italian ryegrass was 60 to 67%.</w:t>
      </w:r>
    </w:p>
    <w:p w:rsidR="00A43B33" w:rsidRPr="006B00D9" w:rsidRDefault="00A43B33" w:rsidP="00A43B33">
      <w:pPr>
        <w:tabs>
          <w:tab w:val="right" w:pos="10205"/>
        </w:tabs>
        <w:spacing w:line="290" w:lineRule="auto"/>
        <w:ind w:left="0" w:firstLine="284"/>
        <w:jc w:val="both"/>
        <w:rPr>
          <w:szCs w:val="19"/>
        </w:rPr>
      </w:pPr>
      <w:r w:rsidRPr="006B00D9">
        <w:rPr>
          <w:szCs w:val="19"/>
        </w:rPr>
        <w:t>The conditions that prevail in the seed storage, primarily humidity and temperature, are of high importance for preserving the quality of seeds, to which seeds of each species react differently (</w:t>
      </w:r>
      <w:r w:rsidRPr="006B00D9">
        <w:rPr>
          <w:i/>
          <w:iCs/>
          <w:szCs w:val="19"/>
        </w:rPr>
        <w:t>Ellis and Roberts 1981</w:t>
      </w:r>
      <w:r w:rsidRPr="006B00D9">
        <w:rPr>
          <w:szCs w:val="19"/>
        </w:rPr>
        <w:t>). The conditions in which our seeds were stored (Table 1) during the test are typical for seed warehouses in which there is no artificial regulation of humidity and temperature.</w:t>
      </w:r>
      <w:r w:rsidRPr="006B00D9">
        <w:rPr>
          <w:color w:val="222222"/>
          <w:szCs w:val="19"/>
          <w:shd w:val="clear" w:color="auto" w:fill="FFFFFF"/>
        </w:rPr>
        <w:t xml:space="preserve"> </w:t>
      </w:r>
    </w:p>
    <w:p w:rsidR="00A43B33" w:rsidRDefault="00A43B33" w:rsidP="00A43B33">
      <w:pPr>
        <w:tabs>
          <w:tab w:val="right" w:pos="10205"/>
        </w:tabs>
        <w:spacing w:line="305" w:lineRule="auto"/>
        <w:ind w:left="0" w:firstLine="284"/>
        <w:jc w:val="both"/>
        <w:rPr>
          <w:szCs w:val="19"/>
          <w:lang w:val="en-GB"/>
        </w:rPr>
      </w:pPr>
      <w:r w:rsidRPr="006B00D9">
        <w:rPr>
          <w:szCs w:val="19"/>
        </w:rPr>
        <w:t xml:space="preserve">Tables 4 and 5 show the correlation between the examined traits. The coefficients of simple correlations (r) on red clover seed were determined by the highest positive correlation (p≤ 0.01) between total germination and germination energy on varieties K-17, </w:t>
      </w:r>
      <w:proofErr w:type="spellStart"/>
      <w:r w:rsidRPr="006B00D9">
        <w:rPr>
          <w:szCs w:val="19"/>
        </w:rPr>
        <w:t>Una</w:t>
      </w:r>
      <w:proofErr w:type="spellEnd"/>
      <w:r w:rsidRPr="006B00D9">
        <w:rPr>
          <w:szCs w:val="19"/>
        </w:rPr>
        <w:t xml:space="preserve"> and Sana. Also, significant (p≤ 0.05) but negative and lower interdependence was found between total germination and germination energy for </w:t>
      </w:r>
      <w:proofErr w:type="spellStart"/>
      <w:r w:rsidRPr="006B00D9">
        <w:rPr>
          <w:szCs w:val="19"/>
        </w:rPr>
        <w:t>Kolubara</w:t>
      </w:r>
      <w:proofErr w:type="spellEnd"/>
      <w:r w:rsidRPr="006B00D9">
        <w:rPr>
          <w:szCs w:val="19"/>
        </w:rPr>
        <w:t xml:space="preserve"> variety; as well as between total germination and abnormal seedlings on Nike variety and between abnormal seedlings and hard seed on K-17 variety (Table 4). </w:t>
      </w:r>
      <w:r w:rsidRPr="006B00D9">
        <w:rPr>
          <w:szCs w:val="19"/>
          <w:lang w:val="en-GB"/>
        </w:rPr>
        <w:t>Highly significant (p</w:t>
      </w:r>
      <w:r w:rsidRPr="006B00D9">
        <w:rPr>
          <w:szCs w:val="19"/>
        </w:rPr>
        <w:t>≤</w:t>
      </w:r>
      <w:r w:rsidRPr="006B00D9">
        <w:rPr>
          <w:szCs w:val="19"/>
          <w:lang w:val="en-GB"/>
        </w:rPr>
        <w:t xml:space="preserve"> 0.001) and positive interdependence was found between the total germination and germination energy in the Italian ryegrass on the varieties K-13 and </w:t>
      </w:r>
      <w:proofErr w:type="spellStart"/>
      <w:r w:rsidRPr="006B00D9">
        <w:rPr>
          <w:szCs w:val="19"/>
          <w:lang w:val="en-GB"/>
        </w:rPr>
        <w:t>Aubada</w:t>
      </w:r>
      <w:proofErr w:type="spellEnd"/>
      <w:r w:rsidRPr="006B00D9">
        <w:rPr>
          <w:szCs w:val="19"/>
          <w:lang w:val="en-GB"/>
        </w:rPr>
        <w:t xml:space="preserve">. Also, on the population P1 and variety </w:t>
      </w:r>
      <w:proofErr w:type="spellStart"/>
      <w:r w:rsidRPr="006B00D9">
        <w:rPr>
          <w:szCs w:val="19"/>
          <w:lang w:val="en-GB"/>
        </w:rPr>
        <w:t>Draga</w:t>
      </w:r>
      <w:proofErr w:type="spellEnd"/>
      <w:r w:rsidRPr="006B00D9">
        <w:rPr>
          <w:szCs w:val="19"/>
          <w:lang w:val="en-GB"/>
        </w:rPr>
        <w:t xml:space="preserve">, a significant (p≤ 0.01 and p≤ 0.05) interdependence was found between total germination and germination energy. </w:t>
      </w:r>
    </w:p>
    <w:p w:rsidR="00A43B33" w:rsidRPr="006B00D9" w:rsidRDefault="00A43B33" w:rsidP="00A43B33">
      <w:pPr>
        <w:tabs>
          <w:tab w:val="right" w:pos="10205"/>
        </w:tabs>
        <w:spacing w:line="305" w:lineRule="auto"/>
        <w:ind w:left="0" w:firstLine="284"/>
        <w:jc w:val="both"/>
        <w:rPr>
          <w:szCs w:val="19"/>
        </w:rPr>
      </w:pPr>
      <w:r w:rsidRPr="006B00D9">
        <w:rPr>
          <w:szCs w:val="19"/>
          <w:lang w:val="en-GB"/>
        </w:rPr>
        <w:t>On the other hand, a negative and significant (p≤ 0.05) interdependence was found between the total germination of abnormal seedlings (Table 5).</w:t>
      </w:r>
    </w:p>
    <w:p w:rsidR="00A43B33" w:rsidRPr="006B00D9" w:rsidRDefault="00685D50" w:rsidP="00A43B33">
      <w:pPr>
        <w:tabs>
          <w:tab w:val="right" w:pos="10205"/>
        </w:tabs>
        <w:spacing w:before="120" w:after="120"/>
        <w:ind w:left="0" w:firstLine="284"/>
        <w:jc w:val="both"/>
        <w:rPr>
          <w:b/>
          <w:sz w:val="24"/>
        </w:rPr>
      </w:pPr>
      <w:r w:rsidRPr="00685D50">
        <w:rPr>
          <w:noProof/>
        </w:rPr>
        <w:lastRenderedPageBreak/>
        <w:pict>
          <v:shape id="_x0000_s1041" type="#_x0000_t202" style="position:absolute;left:0;text-align:left;margin-left:-1.35pt;margin-top:342.4pt;width:513.35pt;height:258pt;z-index:251668480" strokecolor="white [3212]">
            <v:textbox style="mso-next-textbox:#_x0000_s1041">
              <w:txbxContent>
                <w:p w:rsidR="00A43B33" w:rsidRPr="006B00D9" w:rsidRDefault="00A43B33" w:rsidP="006B00D9">
                  <w:pPr>
                    <w:tabs>
                      <w:tab w:val="right" w:pos="10205"/>
                    </w:tabs>
                    <w:ind w:left="0" w:firstLine="284"/>
                    <w:jc w:val="both"/>
                    <w:rPr>
                      <w:i/>
                      <w:szCs w:val="19"/>
                    </w:rPr>
                  </w:pPr>
                  <w:r w:rsidRPr="006B00D9">
                    <w:rPr>
                      <w:i/>
                      <w:szCs w:val="19"/>
                    </w:rPr>
                    <w:t>Table 5. Simple correlations (r) between the examined seed quality traits on four varieties of Italian ryegrass, during five years - n = 5</w:t>
                  </w:r>
                </w:p>
                <w:tbl>
                  <w:tblPr>
                    <w:tblW w:w="101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82"/>
                    <w:gridCol w:w="2405"/>
                    <w:gridCol w:w="1558"/>
                    <w:gridCol w:w="1709"/>
                    <w:gridCol w:w="1559"/>
                    <w:gridCol w:w="1517"/>
                  </w:tblGrid>
                  <w:tr w:rsidR="00A43B33" w:rsidRPr="006B00D9" w:rsidTr="00A43B33">
                    <w:trPr>
                      <w:trHeight w:val="316"/>
                    </w:trPr>
                    <w:tc>
                      <w:tcPr>
                        <w:tcW w:w="1382" w:type="dxa"/>
                        <w:vAlign w:val="center"/>
                      </w:tcPr>
                      <w:p w:rsidR="00A43B33" w:rsidRPr="006B00D9" w:rsidRDefault="00A43B33" w:rsidP="00A43B33">
                        <w:pPr>
                          <w:tabs>
                            <w:tab w:val="right" w:pos="10205"/>
                          </w:tabs>
                          <w:ind w:left="-142" w:right="-110"/>
                          <w:jc w:val="center"/>
                          <w:rPr>
                            <w:szCs w:val="19"/>
                          </w:rPr>
                        </w:pPr>
                        <w:r w:rsidRPr="006B00D9">
                          <w:rPr>
                            <w:szCs w:val="19"/>
                          </w:rPr>
                          <w:t>Variety</w:t>
                        </w: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Feature</w:t>
                        </w:r>
                      </w:p>
                      <w:p w:rsidR="00A43B33" w:rsidRPr="006B00D9" w:rsidRDefault="00A43B33" w:rsidP="00A43B33">
                        <w:pPr>
                          <w:tabs>
                            <w:tab w:val="right" w:pos="10205"/>
                          </w:tabs>
                          <w:ind w:left="-142" w:right="-110"/>
                          <w:jc w:val="center"/>
                          <w:rPr>
                            <w:szCs w:val="19"/>
                          </w:rPr>
                        </w:pPr>
                      </w:p>
                    </w:tc>
                    <w:tc>
                      <w:tcPr>
                        <w:tcW w:w="1558" w:type="dxa"/>
                        <w:vAlign w:val="center"/>
                      </w:tcPr>
                      <w:p w:rsidR="00A43B33" w:rsidRPr="006B00D9" w:rsidRDefault="00A43B33" w:rsidP="00A43B33">
                        <w:pPr>
                          <w:tabs>
                            <w:tab w:val="right" w:pos="10205"/>
                          </w:tabs>
                          <w:ind w:left="-142" w:right="-110"/>
                          <w:jc w:val="center"/>
                          <w:rPr>
                            <w:szCs w:val="19"/>
                          </w:rPr>
                        </w:pPr>
                        <w:r w:rsidRPr="006B00D9">
                          <w:rPr>
                            <w:szCs w:val="19"/>
                          </w:rPr>
                          <w:t>Total germination</w:t>
                        </w:r>
                      </w:p>
                      <w:p w:rsidR="00A43B33" w:rsidRPr="006B00D9" w:rsidRDefault="00A43B33" w:rsidP="00A43B33">
                        <w:pPr>
                          <w:tabs>
                            <w:tab w:val="right" w:pos="10205"/>
                          </w:tabs>
                          <w:ind w:left="-142" w:right="-110"/>
                          <w:jc w:val="center"/>
                          <w:rPr>
                            <w:szCs w:val="19"/>
                          </w:rPr>
                        </w:pPr>
                        <w:r w:rsidRPr="006B00D9">
                          <w:rPr>
                            <w:szCs w:val="19"/>
                          </w:rPr>
                          <w:t>%</w:t>
                        </w:r>
                      </w:p>
                    </w:tc>
                    <w:tc>
                      <w:tcPr>
                        <w:tcW w:w="1709" w:type="dxa"/>
                        <w:vAlign w:val="center"/>
                      </w:tcPr>
                      <w:p w:rsidR="00A43B33" w:rsidRPr="006B00D9" w:rsidRDefault="00A43B33" w:rsidP="00A43B33">
                        <w:pPr>
                          <w:tabs>
                            <w:tab w:val="right" w:pos="10205"/>
                          </w:tabs>
                          <w:ind w:left="-142" w:right="-110"/>
                          <w:jc w:val="center"/>
                          <w:rPr>
                            <w:szCs w:val="19"/>
                          </w:rPr>
                        </w:pPr>
                        <w:r w:rsidRPr="006B00D9">
                          <w:rPr>
                            <w:szCs w:val="19"/>
                          </w:rPr>
                          <w:t>Germination energy</w:t>
                        </w:r>
                      </w:p>
                      <w:p w:rsidR="00A43B33" w:rsidRPr="006B00D9" w:rsidRDefault="00A43B33" w:rsidP="00A43B33">
                        <w:pPr>
                          <w:tabs>
                            <w:tab w:val="right" w:pos="10205"/>
                          </w:tabs>
                          <w:ind w:left="-142" w:right="-110"/>
                          <w:jc w:val="center"/>
                          <w:rPr>
                            <w:szCs w:val="19"/>
                          </w:rPr>
                        </w:pPr>
                        <w:r w:rsidRPr="006B00D9">
                          <w:rPr>
                            <w:szCs w:val="19"/>
                          </w:rPr>
                          <w:t>%</w:t>
                        </w:r>
                      </w:p>
                    </w:tc>
                    <w:tc>
                      <w:tcPr>
                        <w:tcW w:w="1559" w:type="dxa"/>
                        <w:vAlign w:val="center"/>
                      </w:tcPr>
                      <w:p w:rsidR="00A43B33" w:rsidRPr="006B00D9" w:rsidRDefault="00A43B33" w:rsidP="00A43B33">
                        <w:pPr>
                          <w:tabs>
                            <w:tab w:val="right" w:pos="10205"/>
                          </w:tabs>
                          <w:ind w:left="-142" w:right="-110"/>
                          <w:jc w:val="center"/>
                          <w:rPr>
                            <w:szCs w:val="19"/>
                          </w:rPr>
                        </w:pPr>
                        <w:r w:rsidRPr="006B00D9">
                          <w:rPr>
                            <w:szCs w:val="19"/>
                          </w:rPr>
                          <w:t>Abnormal seedlings</w:t>
                        </w:r>
                      </w:p>
                      <w:p w:rsidR="00A43B33" w:rsidRPr="006B00D9" w:rsidRDefault="00A43B33" w:rsidP="00A43B33">
                        <w:pPr>
                          <w:tabs>
                            <w:tab w:val="right" w:pos="10205"/>
                          </w:tabs>
                          <w:ind w:left="-142" w:right="-110"/>
                          <w:jc w:val="center"/>
                          <w:rPr>
                            <w:szCs w:val="19"/>
                          </w:rPr>
                        </w:pPr>
                        <w:r w:rsidRPr="006B00D9">
                          <w:rPr>
                            <w:szCs w:val="19"/>
                          </w:rPr>
                          <w:t>%</w:t>
                        </w:r>
                      </w:p>
                    </w:tc>
                    <w:tc>
                      <w:tcPr>
                        <w:tcW w:w="1517" w:type="dxa"/>
                        <w:vAlign w:val="center"/>
                      </w:tcPr>
                      <w:p w:rsidR="00A43B33" w:rsidRPr="006B00D9" w:rsidRDefault="00A43B33" w:rsidP="00A43B33">
                        <w:pPr>
                          <w:tabs>
                            <w:tab w:val="right" w:pos="10205"/>
                          </w:tabs>
                          <w:ind w:left="-142" w:right="-110"/>
                          <w:jc w:val="center"/>
                          <w:rPr>
                            <w:szCs w:val="19"/>
                          </w:rPr>
                        </w:pPr>
                        <w:r w:rsidRPr="006B00D9">
                          <w:rPr>
                            <w:szCs w:val="19"/>
                          </w:rPr>
                          <w:t>Hard-dormant seed %</w:t>
                        </w:r>
                      </w:p>
                    </w:tc>
                  </w:tr>
                  <w:tr w:rsidR="00A43B33" w:rsidRPr="006B00D9" w:rsidTr="00A43B33">
                    <w:tc>
                      <w:tcPr>
                        <w:tcW w:w="1382" w:type="dxa"/>
                        <w:vMerge w:val="restart"/>
                        <w:vAlign w:val="center"/>
                      </w:tcPr>
                      <w:p w:rsidR="00A43B33" w:rsidRPr="006B00D9" w:rsidRDefault="00A43B33" w:rsidP="00A43B33">
                        <w:pPr>
                          <w:tabs>
                            <w:tab w:val="right" w:pos="10205"/>
                          </w:tabs>
                          <w:ind w:left="-142" w:right="-110"/>
                          <w:jc w:val="center"/>
                          <w:rPr>
                            <w:szCs w:val="19"/>
                          </w:rPr>
                        </w:pPr>
                        <w:r w:rsidRPr="006B00D9">
                          <w:rPr>
                            <w:szCs w:val="19"/>
                          </w:rPr>
                          <w:t>K-13</w:t>
                        </w: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Total germination  %</w:t>
                        </w:r>
                      </w:p>
                    </w:tc>
                    <w:tc>
                      <w:tcPr>
                        <w:tcW w:w="1558"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0.998 ***</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-0.396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-0.323 ns</w:t>
                        </w:r>
                      </w:p>
                    </w:tc>
                  </w:tr>
                  <w:tr w:rsidR="00A43B33" w:rsidRPr="006B00D9" w:rsidTr="00A43B33">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Germination energy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-0.429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-0.272 ns</w:t>
                        </w:r>
                      </w:p>
                    </w:tc>
                  </w:tr>
                  <w:tr w:rsidR="00A43B33" w:rsidRPr="006B00D9" w:rsidTr="00A43B33">
                    <w:trPr>
                      <w:trHeight w:val="18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Abnormal seedlings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-0.674 ns</w:t>
                        </w:r>
                      </w:p>
                    </w:tc>
                  </w:tr>
                  <w:tr w:rsidR="00A43B33" w:rsidRPr="006B00D9" w:rsidTr="00A43B33">
                    <w:trPr>
                      <w:trHeight w:val="9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Hard seed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r>
                  <w:tr w:rsidR="00A43B33" w:rsidRPr="006B00D9" w:rsidTr="00A43B33">
                    <w:tc>
                      <w:tcPr>
                        <w:tcW w:w="1382" w:type="dxa"/>
                        <w:vMerge w:val="restart"/>
                        <w:vAlign w:val="center"/>
                      </w:tcPr>
                      <w:p w:rsidR="00A43B33" w:rsidRPr="006B00D9" w:rsidRDefault="00A43B33" w:rsidP="00A43B33">
                        <w:pPr>
                          <w:tabs>
                            <w:tab w:val="right" w:pos="10205"/>
                          </w:tabs>
                          <w:ind w:left="-142" w:right="-110"/>
                          <w:jc w:val="center"/>
                          <w:rPr>
                            <w:szCs w:val="19"/>
                          </w:rPr>
                        </w:pPr>
                        <w:proofErr w:type="spellStart"/>
                        <w:r w:rsidRPr="006B00D9">
                          <w:rPr>
                            <w:szCs w:val="19"/>
                          </w:rPr>
                          <w:t>Aubade</w:t>
                        </w:r>
                        <w:proofErr w:type="spellEnd"/>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Total germination  %</w:t>
                        </w:r>
                      </w:p>
                    </w:tc>
                    <w:tc>
                      <w:tcPr>
                        <w:tcW w:w="1558"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0.999 ***</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-0.678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-0.287 ns</w:t>
                        </w:r>
                      </w:p>
                    </w:tc>
                  </w:tr>
                  <w:tr w:rsidR="00A43B33" w:rsidRPr="006B00D9" w:rsidTr="00A43B33">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Germination energy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-0.673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-0.261 ns</w:t>
                        </w:r>
                      </w:p>
                    </w:tc>
                  </w:tr>
                  <w:tr w:rsidR="00A43B33" w:rsidRPr="006B00D9" w:rsidTr="00A43B33">
                    <w:trPr>
                      <w:trHeight w:val="165"/>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Abnormal seedlings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-0.287 ns</w:t>
                        </w:r>
                      </w:p>
                    </w:tc>
                  </w:tr>
                  <w:tr w:rsidR="00A43B33" w:rsidRPr="006B00D9" w:rsidTr="00A43B33">
                    <w:trPr>
                      <w:trHeight w:val="105"/>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Hard seed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r>
                  <w:tr w:rsidR="00A43B33" w:rsidRPr="006B00D9" w:rsidTr="00A43B33">
                    <w:tc>
                      <w:tcPr>
                        <w:tcW w:w="1382" w:type="dxa"/>
                        <w:vMerge w:val="restart"/>
                        <w:vAlign w:val="center"/>
                      </w:tcPr>
                      <w:p w:rsidR="00A43B33" w:rsidRPr="006B00D9" w:rsidRDefault="00A43B33" w:rsidP="00A43B33">
                        <w:pPr>
                          <w:tabs>
                            <w:tab w:val="right" w:pos="10205"/>
                          </w:tabs>
                          <w:ind w:left="-142" w:right="-110"/>
                          <w:jc w:val="center"/>
                          <w:rPr>
                            <w:szCs w:val="19"/>
                          </w:rPr>
                        </w:pPr>
                        <w:proofErr w:type="spellStart"/>
                        <w:r w:rsidRPr="006B00D9">
                          <w:rPr>
                            <w:szCs w:val="19"/>
                          </w:rPr>
                          <w:t>Draga</w:t>
                        </w:r>
                        <w:proofErr w:type="spellEnd"/>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Total germination  %</w:t>
                        </w:r>
                      </w:p>
                    </w:tc>
                    <w:tc>
                      <w:tcPr>
                        <w:tcW w:w="1558"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0.914 *</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-0.838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0.190 ns</w:t>
                        </w:r>
                      </w:p>
                    </w:tc>
                  </w:tr>
                  <w:tr w:rsidR="00A43B33" w:rsidRPr="006B00D9" w:rsidTr="00A43B33">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Germination energy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-0.631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0.137 ns</w:t>
                        </w:r>
                      </w:p>
                    </w:tc>
                  </w:tr>
                  <w:tr w:rsidR="00A43B33" w:rsidRPr="006B00D9" w:rsidTr="00A43B33">
                    <w:trPr>
                      <w:trHeight w:val="15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Abnormal seedlings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-0.670 ns</w:t>
                        </w:r>
                      </w:p>
                    </w:tc>
                  </w:tr>
                  <w:tr w:rsidR="00A43B33" w:rsidRPr="006B00D9" w:rsidTr="00A43B33">
                    <w:trPr>
                      <w:trHeight w:val="12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Hard seed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r>
                  <w:tr w:rsidR="00A43B33" w:rsidRPr="006B00D9" w:rsidTr="00A43B33">
                    <w:tc>
                      <w:tcPr>
                        <w:tcW w:w="1382" w:type="dxa"/>
                        <w:vMerge w:val="restart"/>
                        <w:vAlign w:val="center"/>
                      </w:tcPr>
                      <w:p w:rsidR="00A43B33" w:rsidRPr="006B00D9" w:rsidRDefault="00A43B33" w:rsidP="00A43B33">
                        <w:pPr>
                          <w:tabs>
                            <w:tab w:val="right" w:pos="10205"/>
                          </w:tabs>
                          <w:ind w:left="-142" w:right="-110"/>
                          <w:jc w:val="center"/>
                          <w:rPr>
                            <w:szCs w:val="19"/>
                          </w:rPr>
                        </w:pPr>
                        <w:r w:rsidRPr="006B00D9">
                          <w:rPr>
                            <w:szCs w:val="19"/>
                          </w:rPr>
                          <w:t>P1</w:t>
                        </w: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Total germination  %</w:t>
                        </w:r>
                      </w:p>
                    </w:tc>
                    <w:tc>
                      <w:tcPr>
                        <w:tcW w:w="1558"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0.976 **</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-0.918 *</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0.153 ns</w:t>
                        </w:r>
                      </w:p>
                    </w:tc>
                  </w:tr>
                  <w:tr w:rsidR="00A43B33" w:rsidRPr="006B00D9" w:rsidTr="00A43B33">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Germination energy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-0.833 ns</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-0.062 ns</w:t>
                        </w:r>
                      </w:p>
                    </w:tc>
                  </w:tr>
                  <w:tr w:rsidR="00A43B33" w:rsidRPr="006B00D9" w:rsidTr="00A43B33">
                    <w:trPr>
                      <w:trHeight w:val="18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Abnormal seedlings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-0.371 ns</w:t>
                        </w:r>
                      </w:p>
                    </w:tc>
                  </w:tr>
                  <w:tr w:rsidR="00A43B33" w:rsidRPr="006B00D9" w:rsidTr="00A43B33">
                    <w:trPr>
                      <w:trHeight w:val="90"/>
                    </w:trPr>
                    <w:tc>
                      <w:tcPr>
                        <w:tcW w:w="1382" w:type="dxa"/>
                        <w:vMerge/>
                        <w:vAlign w:val="center"/>
                      </w:tcPr>
                      <w:p w:rsidR="00A43B33" w:rsidRPr="006B00D9" w:rsidRDefault="00A43B33" w:rsidP="00A43B33">
                        <w:pPr>
                          <w:tabs>
                            <w:tab w:val="right" w:pos="10205"/>
                          </w:tabs>
                          <w:ind w:left="-142" w:right="-110"/>
                          <w:jc w:val="center"/>
                          <w:rPr>
                            <w:szCs w:val="19"/>
                          </w:rPr>
                        </w:pPr>
                      </w:p>
                    </w:tc>
                    <w:tc>
                      <w:tcPr>
                        <w:tcW w:w="2405" w:type="dxa"/>
                        <w:vAlign w:val="center"/>
                      </w:tcPr>
                      <w:p w:rsidR="00A43B33" w:rsidRPr="006B00D9" w:rsidRDefault="00A43B33" w:rsidP="00A43B33">
                        <w:pPr>
                          <w:tabs>
                            <w:tab w:val="right" w:pos="10205"/>
                          </w:tabs>
                          <w:ind w:left="-142" w:right="-110"/>
                          <w:jc w:val="center"/>
                          <w:rPr>
                            <w:szCs w:val="19"/>
                          </w:rPr>
                        </w:pPr>
                        <w:r w:rsidRPr="006B00D9">
                          <w:rPr>
                            <w:szCs w:val="19"/>
                          </w:rPr>
                          <w:t>Hard seed %</w:t>
                        </w:r>
                      </w:p>
                    </w:tc>
                    <w:tc>
                      <w:tcPr>
                        <w:tcW w:w="1558" w:type="dxa"/>
                        <w:vAlign w:val="center"/>
                      </w:tcPr>
                      <w:p w:rsidR="00A43B33" w:rsidRPr="006B00D9" w:rsidRDefault="00A43B33" w:rsidP="00A43B33">
                        <w:pPr>
                          <w:tabs>
                            <w:tab w:val="right" w:pos="10205"/>
                          </w:tabs>
                          <w:ind w:left="-142" w:right="-110"/>
                          <w:jc w:val="center"/>
                          <w:rPr>
                            <w:color w:val="000000"/>
                            <w:szCs w:val="19"/>
                          </w:rPr>
                        </w:pPr>
                      </w:p>
                    </w:tc>
                    <w:tc>
                      <w:tcPr>
                        <w:tcW w:w="1709" w:type="dxa"/>
                        <w:vAlign w:val="center"/>
                      </w:tcPr>
                      <w:p w:rsidR="00A43B33" w:rsidRPr="006B00D9" w:rsidRDefault="00A43B33" w:rsidP="00A43B33">
                        <w:pPr>
                          <w:tabs>
                            <w:tab w:val="right" w:pos="10205"/>
                          </w:tabs>
                          <w:ind w:left="-142" w:right="-110"/>
                          <w:jc w:val="center"/>
                          <w:rPr>
                            <w:color w:val="000000"/>
                            <w:szCs w:val="19"/>
                          </w:rPr>
                        </w:pPr>
                      </w:p>
                    </w:tc>
                    <w:tc>
                      <w:tcPr>
                        <w:tcW w:w="1559" w:type="dxa"/>
                        <w:vAlign w:val="center"/>
                      </w:tcPr>
                      <w:p w:rsidR="00A43B33" w:rsidRPr="006B00D9" w:rsidRDefault="00A43B33" w:rsidP="00A43B33">
                        <w:pPr>
                          <w:tabs>
                            <w:tab w:val="right" w:pos="10205"/>
                          </w:tabs>
                          <w:ind w:left="-142" w:right="-110"/>
                          <w:jc w:val="center"/>
                          <w:rPr>
                            <w:color w:val="000000"/>
                            <w:szCs w:val="19"/>
                          </w:rPr>
                        </w:pPr>
                      </w:p>
                    </w:tc>
                    <w:tc>
                      <w:tcPr>
                        <w:tcW w:w="1517" w:type="dxa"/>
                        <w:vAlign w:val="center"/>
                      </w:tcPr>
                      <w:p w:rsidR="00A43B33" w:rsidRPr="006B00D9" w:rsidRDefault="00A43B33" w:rsidP="00A43B33">
                        <w:pPr>
                          <w:tabs>
                            <w:tab w:val="right" w:pos="10205"/>
                          </w:tabs>
                          <w:ind w:left="-142" w:right="-110"/>
                          <w:jc w:val="center"/>
                          <w:rPr>
                            <w:color w:val="000000"/>
                            <w:szCs w:val="19"/>
                          </w:rPr>
                        </w:pPr>
                        <w:r w:rsidRPr="006B00D9">
                          <w:rPr>
                            <w:color w:val="000000"/>
                            <w:szCs w:val="19"/>
                          </w:rPr>
                          <w:t>1.000</w:t>
                        </w:r>
                      </w:p>
                    </w:tc>
                  </w:tr>
                </w:tbl>
                <w:p w:rsidR="00A43B33" w:rsidRPr="008E60DD" w:rsidRDefault="00A43B33" w:rsidP="008E60DD">
                  <w:pPr>
                    <w:tabs>
                      <w:tab w:val="right" w:pos="10205"/>
                    </w:tabs>
                    <w:ind w:firstLine="284"/>
                    <w:jc w:val="both"/>
                    <w:rPr>
                      <w:szCs w:val="19"/>
                      <w:lang w:val="en-GB"/>
                    </w:rPr>
                  </w:pPr>
                  <w:r w:rsidRPr="006B00D9">
                    <w:rPr>
                      <w:szCs w:val="19"/>
                      <w:lang w:val="en-GB"/>
                    </w:rPr>
                    <w:t>Statistical significance levels: *p≤ 0.05, **p≤ 0.01, ***p≤ 0.001, ns – not significant (p ≥0.05)</w:t>
                  </w:r>
                </w:p>
              </w:txbxContent>
            </v:textbox>
            <w10:wrap type="square"/>
          </v:shape>
        </w:pict>
      </w:r>
      <w:r w:rsidRPr="00685D50">
        <w:rPr>
          <w:noProof/>
        </w:rPr>
        <w:pict>
          <v:shape id="_x0000_s1040" type="#_x0000_t202" style="position:absolute;left:0;text-align:left;margin-left:-1.35pt;margin-top:-2pt;width:513.35pt;height:334.8pt;z-index:251666432" strokecolor="white [3212]">
            <v:textbox style="mso-fit-shape-to-text:t">
              <w:txbxContent>
                <w:p w:rsidR="00A43B33" w:rsidRPr="006B00D9" w:rsidRDefault="00A43B33" w:rsidP="006B00D9">
                  <w:pPr>
                    <w:tabs>
                      <w:tab w:val="right" w:pos="10205"/>
                    </w:tabs>
                    <w:ind w:left="0" w:firstLine="284"/>
                    <w:rPr>
                      <w:i/>
                      <w:szCs w:val="19"/>
                    </w:rPr>
                  </w:pPr>
                  <w:r w:rsidRPr="006B00D9">
                    <w:rPr>
                      <w:i/>
                      <w:szCs w:val="19"/>
                    </w:rPr>
                    <w:t>Table 4. Simple correlations (r) between the examined seed quality traits on six red clover cultivars during five years - n = 5</w:t>
                  </w:r>
                </w:p>
                <w:tbl>
                  <w:tblPr>
                    <w:tblW w:w="101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84"/>
                    <w:gridCol w:w="2410"/>
                    <w:gridCol w:w="1559"/>
                    <w:gridCol w:w="1701"/>
                    <w:gridCol w:w="1559"/>
                    <w:gridCol w:w="1520"/>
                  </w:tblGrid>
                  <w:tr w:rsidR="00A43B33" w:rsidRPr="006B00D9" w:rsidTr="00A43B33">
                    <w:trPr>
                      <w:trHeight w:val="316"/>
                    </w:trPr>
                    <w:tc>
                      <w:tcPr>
                        <w:tcW w:w="1384" w:type="dxa"/>
                        <w:vAlign w:val="center"/>
                      </w:tcPr>
                      <w:p w:rsidR="00A43B33" w:rsidRPr="006B00D9" w:rsidRDefault="00A43B33" w:rsidP="00A43B33">
                        <w:pPr>
                          <w:tabs>
                            <w:tab w:val="right" w:pos="10205"/>
                          </w:tabs>
                          <w:ind w:left="-142" w:right="-108"/>
                          <w:jc w:val="center"/>
                          <w:rPr>
                            <w:szCs w:val="19"/>
                          </w:rPr>
                        </w:pPr>
                        <w:r w:rsidRPr="006B00D9">
                          <w:rPr>
                            <w:szCs w:val="19"/>
                          </w:rPr>
                          <w:t>Variety</w:t>
                        </w: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Feature</w:t>
                        </w:r>
                      </w:p>
                      <w:p w:rsidR="00A43B33" w:rsidRPr="006B00D9" w:rsidRDefault="00A43B33" w:rsidP="00A43B33">
                        <w:pPr>
                          <w:tabs>
                            <w:tab w:val="right" w:pos="10205"/>
                          </w:tabs>
                          <w:ind w:left="-142" w:right="-108"/>
                          <w:jc w:val="center"/>
                          <w:rPr>
                            <w:szCs w:val="19"/>
                          </w:rPr>
                        </w:pPr>
                      </w:p>
                    </w:tc>
                    <w:tc>
                      <w:tcPr>
                        <w:tcW w:w="1559" w:type="dxa"/>
                        <w:vAlign w:val="center"/>
                      </w:tcPr>
                      <w:p w:rsidR="00A43B33" w:rsidRPr="006B00D9" w:rsidRDefault="00A43B33" w:rsidP="00A43B33">
                        <w:pPr>
                          <w:tabs>
                            <w:tab w:val="right" w:pos="10205"/>
                          </w:tabs>
                          <w:ind w:left="-142" w:right="-108"/>
                          <w:jc w:val="center"/>
                          <w:rPr>
                            <w:szCs w:val="19"/>
                          </w:rPr>
                        </w:pPr>
                        <w:r w:rsidRPr="006B00D9">
                          <w:rPr>
                            <w:szCs w:val="19"/>
                          </w:rPr>
                          <w:t>Total germination</w:t>
                        </w:r>
                      </w:p>
                      <w:p w:rsidR="00A43B33" w:rsidRPr="006B00D9" w:rsidRDefault="00A43B33" w:rsidP="00A43B33">
                        <w:pPr>
                          <w:tabs>
                            <w:tab w:val="right" w:pos="10205"/>
                          </w:tabs>
                          <w:ind w:left="-142" w:right="-108"/>
                          <w:jc w:val="center"/>
                          <w:rPr>
                            <w:szCs w:val="19"/>
                          </w:rPr>
                        </w:pPr>
                        <w:r w:rsidRPr="006B00D9">
                          <w:rPr>
                            <w:szCs w:val="19"/>
                          </w:rPr>
                          <w:t>%</w:t>
                        </w:r>
                      </w:p>
                    </w:tc>
                    <w:tc>
                      <w:tcPr>
                        <w:tcW w:w="1701" w:type="dxa"/>
                        <w:vAlign w:val="center"/>
                      </w:tcPr>
                      <w:p w:rsidR="00A43B33" w:rsidRPr="006B00D9" w:rsidRDefault="00A43B33" w:rsidP="00A43B33">
                        <w:pPr>
                          <w:tabs>
                            <w:tab w:val="right" w:pos="10205"/>
                          </w:tabs>
                          <w:ind w:left="-142" w:right="-108"/>
                          <w:jc w:val="center"/>
                          <w:rPr>
                            <w:szCs w:val="19"/>
                          </w:rPr>
                        </w:pPr>
                        <w:r w:rsidRPr="006B00D9">
                          <w:rPr>
                            <w:szCs w:val="19"/>
                          </w:rPr>
                          <w:t>Germination energy</w:t>
                        </w:r>
                      </w:p>
                      <w:p w:rsidR="00A43B33" w:rsidRPr="006B00D9" w:rsidRDefault="00A43B33" w:rsidP="00A43B33">
                        <w:pPr>
                          <w:tabs>
                            <w:tab w:val="right" w:pos="10205"/>
                          </w:tabs>
                          <w:ind w:left="-142" w:right="-108"/>
                          <w:jc w:val="center"/>
                          <w:rPr>
                            <w:szCs w:val="19"/>
                          </w:rPr>
                        </w:pPr>
                        <w:r w:rsidRPr="006B00D9">
                          <w:rPr>
                            <w:szCs w:val="19"/>
                          </w:rPr>
                          <w:t>%</w:t>
                        </w:r>
                      </w:p>
                    </w:tc>
                    <w:tc>
                      <w:tcPr>
                        <w:tcW w:w="1559" w:type="dxa"/>
                        <w:vAlign w:val="center"/>
                      </w:tcPr>
                      <w:p w:rsidR="00A43B33" w:rsidRPr="006B00D9" w:rsidRDefault="00A43B33" w:rsidP="00A43B33">
                        <w:pPr>
                          <w:tabs>
                            <w:tab w:val="right" w:pos="10205"/>
                          </w:tabs>
                          <w:ind w:left="-142" w:right="-108"/>
                          <w:jc w:val="center"/>
                          <w:rPr>
                            <w:szCs w:val="19"/>
                          </w:rPr>
                        </w:pPr>
                        <w:r w:rsidRPr="006B00D9">
                          <w:rPr>
                            <w:szCs w:val="19"/>
                          </w:rPr>
                          <w:t>Abnormal seedlings</w:t>
                        </w:r>
                      </w:p>
                      <w:p w:rsidR="00A43B33" w:rsidRPr="006B00D9" w:rsidRDefault="00A43B33" w:rsidP="00A43B33">
                        <w:pPr>
                          <w:tabs>
                            <w:tab w:val="right" w:pos="10205"/>
                          </w:tabs>
                          <w:ind w:left="-142" w:right="-108"/>
                          <w:jc w:val="center"/>
                          <w:rPr>
                            <w:szCs w:val="19"/>
                          </w:rPr>
                        </w:pPr>
                        <w:r w:rsidRPr="006B00D9">
                          <w:rPr>
                            <w:szCs w:val="19"/>
                          </w:rPr>
                          <w:t>%</w:t>
                        </w:r>
                      </w:p>
                    </w:tc>
                    <w:tc>
                      <w:tcPr>
                        <w:tcW w:w="1520" w:type="dxa"/>
                        <w:vAlign w:val="center"/>
                      </w:tcPr>
                      <w:p w:rsidR="00A43B33" w:rsidRDefault="00A43B33" w:rsidP="00A43B33">
                        <w:pPr>
                          <w:tabs>
                            <w:tab w:val="right" w:pos="10205"/>
                          </w:tabs>
                          <w:ind w:left="-142" w:right="-108"/>
                          <w:jc w:val="center"/>
                          <w:rPr>
                            <w:szCs w:val="19"/>
                          </w:rPr>
                        </w:pPr>
                        <w:r w:rsidRPr="006B00D9">
                          <w:rPr>
                            <w:szCs w:val="19"/>
                          </w:rPr>
                          <w:t xml:space="preserve">Hard-dormant </w:t>
                        </w:r>
                      </w:p>
                      <w:p w:rsidR="00A43B33" w:rsidRPr="006B00D9" w:rsidRDefault="00A43B33" w:rsidP="00A43B33">
                        <w:pPr>
                          <w:tabs>
                            <w:tab w:val="right" w:pos="10205"/>
                          </w:tabs>
                          <w:ind w:left="-142" w:right="-108"/>
                          <w:jc w:val="center"/>
                          <w:rPr>
                            <w:szCs w:val="19"/>
                          </w:rPr>
                        </w:pPr>
                        <w:r w:rsidRPr="006B00D9">
                          <w:rPr>
                            <w:szCs w:val="19"/>
                          </w:rPr>
                          <w:t>seed %</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r w:rsidRPr="006B00D9">
                          <w:rPr>
                            <w:szCs w:val="19"/>
                          </w:rPr>
                          <w:t>K-17</w:t>
                        </w: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0.971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-0.490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-0.043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-0.130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-0.267 ns</w:t>
                        </w:r>
                      </w:p>
                    </w:tc>
                  </w:tr>
                  <w:tr w:rsidR="00A43B33" w:rsidRPr="006B00D9" w:rsidTr="00A43B33">
                    <w:trPr>
                      <w:trHeight w:val="18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-0.903 *</w:t>
                        </w:r>
                      </w:p>
                    </w:tc>
                  </w:tr>
                  <w:tr w:rsidR="00A43B33" w:rsidRPr="006B00D9" w:rsidTr="00A43B33">
                    <w:trPr>
                      <w:trHeight w:val="9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r w:rsidRPr="006B00D9">
                          <w:rPr>
                            <w:szCs w:val="19"/>
                          </w:rPr>
                          <w:t>Viola</w:t>
                        </w: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0.795 ns</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-0.393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-0.224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0.214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-0.700 ns</w:t>
                        </w:r>
                      </w:p>
                    </w:tc>
                  </w:tr>
                  <w:tr w:rsidR="00A43B33" w:rsidRPr="006B00D9" w:rsidTr="00A43B33">
                    <w:trPr>
                      <w:trHeight w:val="165"/>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-0.713 ns</w:t>
                        </w:r>
                      </w:p>
                    </w:tc>
                  </w:tr>
                  <w:tr w:rsidR="00A43B33" w:rsidRPr="006B00D9" w:rsidTr="00A43B33">
                    <w:trPr>
                      <w:trHeight w:val="105"/>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proofErr w:type="spellStart"/>
                        <w:r w:rsidRPr="006B00D9">
                          <w:rPr>
                            <w:szCs w:val="19"/>
                          </w:rPr>
                          <w:t>Kolubara</w:t>
                        </w:r>
                        <w:proofErr w:type="spellEnd"/>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0.957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-0.408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-0.080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-0.128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-0.351 ns</w:t>
                        </w:r>
                      </w:p>
                    </w:tc>
                  </w:tr>
                  <w:tr w:rsidR="00A43B33" w:rsidRPr="006B00D9" w:rsidTr="00A43B33">
                    <w:trPr>
                      <w:trHeight w:val="15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-0.857 ns</w:t>
                        </w:r>
                      </w:p>
                    </w:tc>
                  </w:tr>
                  <w:tr w:rsidR="00A43B33" w:rsidRPr="006B00D9" w:rsidTr="00A43B33">
                    <w:trPr>
                      <w:trHeight w:val="12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r w:rsidRPr="006B00D9">
                          <w:rPr>
                            <w:szCs w:val="19"/>
                          </w:rPr>
                          <w:t>Nike</w:t>
                        </w: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0.715 ns</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-0.958 *</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0.437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-0.639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-0.097 ns</w:t>
                        </w:r>
                      </w:p>
                    </w:tc>
                  </w:tr>
                  <w:tr w:rsidR="00A43B33" w:rsidRPr="006B00D9" w:rsidTr="00A43B33">
                    <w:trPr>
                      <w:trHeight w:val="18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-0.644 ns</w:t>
                        </w:r>
                      </w:p>
                    </w:tc>
                  </w:tr>
                  <w:tr w:rsidR="00A43B33" w:rsidRPr="006B00D9" w:rsidTr="00A43B33">
                    <w:trPr>
                      <w:trHeight w:val="9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proofErr w:type="spellStart"/>
                        <w:r w:rsidRPr="006B00D9">
                          <w:rPr>
                            <w:szCs w:val="19"/>
                          </w:rPr>
                          <w:t>Una</w:t>
                        </w:r>
                        <w:proofErr w:type="spellEnd"/>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0.986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-0.146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-0.504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0.011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-0.640 ns</w:t>
                        </w:r>
                      </w:p>
                    </w:tc>
                  </w:tr>
                  <w:tr w:rsidR="00A43B33" w:rsidRPr="006B00D9" w:rsidTr="00A43B33">
                    <w:trPr>
                      <w:trHeight w:val="195"/>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-0.748 ns</w:t>
                        </w:r>
                      </w:p>
                    </w:tc>
                  </w:tr>
                  <w:tr w:rsidR="00A43B33" w:rsidRPr="006B00D9" w:rsidTr="00A43B33">
                    <w:trPr>
                      <w:trHeight w:val="75"/>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r w:rsidR="00A43B33" w:rsidRPr="006B00D9" w:rsidTr="00A43B33">
                    <w:tc>
                      <w:tcPr>
                        <w:tcW w:w="1384" w:type="dxa"/>
                        <w:vMerge w:val="restart"/>
                        <w:vAlign w:val="center"/>
                      </w:tcPr>
                      <w:p w:rsidR="00A43B33" w:rsidRPr="006B00D9" w:rsidRDefault="00A43B33" w:rsidP="00A43B33">
                        <w:pPr>
                          <w:tabs>
                            <w:tab w:val="right" w:pos="10205"/>
                          </w:tabs>
                          <w:ind w:left="-142" w:right="-108"/>
                          <w:jc w:val="center"/>
                          <w:rPr>
                            <w:szCs w:val="19"/>
                          </w:rPr>
                        </w:pPr>
                        <w:r w:rsidRPr="006B00D9">
                          <w:rPr>
                            <w:szCs w:val="19"/>
                          </w:rPr>
                          <w:t>Sana</w:t>
                        </w: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Total germination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0.986 **</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-0.408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-0.106 ns</w:t>
                        </w:r>
                      </w:p>
                    </w:tc>
                  </w:tr>
                  <w:tr w:rsidR="00A43B33" w:rsidRPr="006B00D9" w:rsidTr="00A43B33">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Germination energy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-0.264 ns</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-0.253 ns</w:t>
                        </w:r>
                      </w:p>
                    </w:tc>
                  </w:tr>
                  <w:tr w:rsidR="00A43B33" w:rsidRPr="006B00D9" w:rsidTr="00A43B33">
                    <w:trPr>
                      <w:trHeight w:val="165"/>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Abnormal seedlings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-0.862 ns</w:t>
                        </w:r>
                      </w:p>
                    </w:tc>
                  </w:tr>
                  <w:tr w:rsidR="00A43B33" w:rsidRPr="006B00D9" w:rsidTr="00A43B33">
                    <w:trPr>
                      <w:trHeight w:val="120"/>
                    </w:trPr>
                    <w:tc>
                      <w:tcPr>
                        <w:tcW w:w="1384" w:type="dxa"/>
                        <w:vMerge/>
                        <w:vAlign w:val="center"/>
                      </w:tcPr>
                      <w:p w:rsidR="00A43B33" w:rsidRPr="006B00D9" w:rsidRDefault="00A43B33" w:rsidP="00A43B33">
                        <w:pPr>
                          <w:tabs>
                            <w:tab w:val="right" w:pos="10205"/>
                          </w:tabs>
                          <w:ind w:left="-142" w:right="-108"/>
                          <w:jc w:val="center"/>
                          <w:rPr>
                            <w:szCs w:val="19"/>
                          </w:rPr>
                        </w:pPr>
                      </w:p>
                    </w:tc>
                    <w:tc>
                      <w:tcPr>
                        <w:tcW w:w="2410" w:type="dxa"/>
                        <w:vAlign w:val="center"/>
                      </w:tcPr>
                      <w:p w:rsidR="00A43B33" w:rsidRPr="006B00D9" w:rsidRDefault="00A43B33" w:rsidP="00A43B33">
                        <w:pPr>
                          <w:tabs>
                            <w:tab w:val="right" w:pos="10205"/>
                          </w:tabs>
                          <w:ind w:left="-142" w:right="-108"/>
                          <w:jc w:val="center"/>
                          <w:rPr>
                            <w:szCs w:val="19"/>
                          </w:rPr>
                        </w:pPr>
                        <w:r w:rsidRPr="006B00D9">
                          <w:rPr>
                            <w:szCs w:val="19"/>
                          </w:rPr>
                          <w:t>Hard seed %</w:t>
                        </w: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701" w:type="dxa"/>
                        <w:vAlign w:val="center"/>
                      </w:tcPr>
                      <w:p w:rsidR="00A43B33" w:rsidRPr="006B00D9" w:rsidRDefault="00A43B33" w:rsidP="00A43B33">
                        <w:pPr>
                          <w:tabs>
                            <w:tab w:val="right" w:pos="10205"/>
                          </w:tabs>
                          <w:ind w:left="-142" w:right="-108"/>
                          <w:jc w:val="center"/>
                          <w:rPr>
                            <w:color w:val="000000"/>
                            <w:szCs w:val="19"/>
                          </w:rPr>
                        </w:pPr>
                      </w:p>
                    </w:tc>
                    <w:tc>
                      <w:tcPr>
                        <w:tcW w:w="1559" w:type="dxa"/>
                        <w:vAlign w:val="center"/>
                      </w:tcPr>
                      <w:p w:rsidR="00A43B33" w:rsidRPr="006B00D9" w:rsidRDefault="00A43B33" w:rsidP="00A43B33">
                        <w:pPr>
                          <w:tabs>
                            <w:tab w:val="right" w:pos="10205"/>
                          </w:tabs>
                          <w:ind w:left="-142" w:right="-108"/>
                          <w:jc w:val="center"/>
                          <w:rPr>
                            <w:color w:val="000000"/>
                            <w:szCs w:val="19"/>
                          </w:rPr>
                        </w:pPr>
                      </w:p>
                    </w:tc>
                    <w:tc>
                      <w:tcPr>
                        <w:tcW w:w="1520" w:type="dxa"/>
                        <w:vAlign w:val="center"/>
                      </w:tcPr>
                      <w:p w:rsidR="00A43B33" w:rsidRPr="006B00D9" w:rsidRDefault="00A43B33" w:rsidP="00A43B33">
                        <w:pPr>
                          <w:tabs>
                            <w:tab w:val="right" w:pos="10205"/>
                          </w:tabs>
                          <w:ind w:left="-142" w:right="-108"/>
                          <w:jc w:val="center"/>
                          <w:rPr>
                            <w:color w:val="000000"/>
                            <w:szCs w:val="19"/>
                          </w:rPr>
                        </w:pPr>
                        <w:r w:rsidRPr="006B00D9">
                          <w:rPr>
                            <w:color w:val="000000"/>
                            <w:szCs w:val="19"/>
                          </w:rPr>
                          <w:t>1.000</w:t>
                        </w:r>
                      </w:p>
                    </w:tc>
                  </w:tr>
                </w:tbl>
                <w:p w:rsidR="00A43B33" w:rsidRPr="00BC3025" w:rsidRDefault="00A43B33" w:rsidP="00A43B33">
                  <w:pPr>
                    <w:tabs>
                      <w:tab w:val="right" w:pos="10205"/>
                    </w:tabs>
                    <w:ind w:left="0" w:firstLine="567"/>
                    <w:jc w:val="both"/>
                    <w:rPr>
                      <w:szCs w:val="19"/>
                      <w:lang w:val="en-GB"/>
                    </w:rPr>
                  </w:pPr>
                  <w:r w:rsidRPr="006B00D9">
                    <w:rPr>
                      <w:szCs w:val="19"/>
                      <w:lang w:val="en-GB"/>
                    </w:rPr>
                    <w:t>Statistical significance levels: *p≤ 0.05, **p≤ 0.01, ***p≤ 0.001, ns – not significant (p ≥0.05)</w:t>
                  </w:r>
                </w:p>
              </w:txbxContent>
            </v:textbox>
            <w10:wrap type="square"/>
          </v:shape>
        </w:pict>
      </w:r>
      <w:r w:rsidR="00A43B33" w:rsidRPr="006B00D9">
        <w:rPr>
          <w:b/>
          <w:sz w:val="24"/>
        </w:rPr>
        <w:t>CONCLUSION</w:t>
      </w:r>
    </w:p>
    <w:p w:rsidR="00A43B33" w:rsidRDefault="00A43B33" w:rsidP="00196562">
      <w:pPr>
        <w:tabs>
          <w:tab w:val="right" w:pos="10205"/>
        </w:tabs>
        <w:spacing w:line="242" w:lineRule="auto"/>
        <w:ind w:left="0" w:firstLine="284"/>
        <w:jc w:val="both"/>
        <w:rPr>
          <w:szCs w:val="19"/>
        </w:rPr>
      </w:pPr>
      <w:r w:rsidRPr="006B00D9">
        <w:rPr>
          <w:szCs w:val="19"/>
        </w:rPr>
        <w:t xml:space="preserve"> After all years of storage, the seeds of the tested fodder species of Red clover and Italian ryegrass showed high compatibility for the quality of seeds. Seeds had the highest quality of both species after storage of one (Y1) and two years (Y2). After four years of storage, the quality of seeds, above all, the total germination is about 70%, which is the limit for placing seeds on the market. The influence of variety was significant for seed germination after all periods of red clover storage (Y0 to Y4). For Italian ryegrass seeds after storage for two years (Y2), the varieties differed in total germination by only 2% and the influence of the variety was not significant. On the tested seed of red clover cultivars, stored for four years (Y4), the influence of the variety was significant.  On the Italian ryegrass seed stored for four years, two varieties had </w:t>
      </w:r>
    </w:p>
    <w:p w:rsidR="00A43B33" w:rsidRPr="006B00D9" w:rsidRDefault="00A43B33" w:rsidP="00196562">
      <w:pPr>
        <w:tabs>
          <w:tab w:val="right" w:pos="10205"/>
        </w:tabs>
        <w:spacing w:line="242" w:lineRule="auto"/>
        <w:ind w:left="0"/>
        <w:jc w:val="both"/>
        <w:rPr>
          <w:szCs w:val="19"/>
        </w:rPr>
      </w:pPr>
      <w:r w:rsidRPr="006B00D9">
        <w:rPr>
          <w:szCs w:val="19"/>
        </w:rPr>
        <w:t>higher germination of 70% and two had lower than 70%. Varieties with better preservation of total germination during the storage period could be stored for a longer period.</w:t>
      </w:r>
    </w:p>
    <w:p w:rsidR="00A43B33" w:rsidRPr="006B00D9" w:rsidRDefault="00A43B33" w:rsidP="00A43B33">
      <w:pPr>
        <w:pStyle w:val="NoSpacing"/>
        <w:tabs>
          <w:tab w:val="right" w:pos="10205"/>
        </w:tabs>
        <w:ind w:firstLine="284"/>
        <w:rPr>
          <w:i/>
          <w:iCs/>
          <w:sz w:val="19"/>
          <w:szCs w:val="19"/>
        </w:rPr>
      </w:pPr>
      <w:r w:rsidRPr="006B00D9">
        <w:rPr>
          <w:i/>
          <w:iCs/>
          <w:sz w:val="19"/>
          <w:szCs w:val="19"/>
        </w:rPr>
        <w:lastRenderedPageBreak/>
        <w:t>ACKNOWLEDGMENT</w:t>
      </w:r>
      <w:r w:rsidRPr="006B00D9">
        <w:rPr>
          <w:i/>
          <w:iCs/>
          <w:sz w:val="19"/>
          <w:szCs w:val="19"/>
          <w:shd w:val="clear" w:color="auto" w:fill="FFFFFF"/>
          <w:lang w:val="en-GB"/>
        </w:rPr>
        <w:t xml:space="preserve">: </w:t>
      </w:r>
      <w:r w:rsidRPr="006B00D9">
        <w:rPr>
          <w:i/>
          <w:iCs/>
          <w:sz w:val="19"/>
          <w:szCs w:val="19"/>
        </w:rPr>
        <w:t xml:space="preserve">We thank the Ministry of Education, Science and Technological Development and Ministry of </w:t>
      </w:r>
      <w:r w:rsidRPr="006B00D9">
        <w:rPr>
          <w:i/>
          <w:iCs/>
          <w:color w:val="111111"/>
          <w:sz w:val="19"/>
          <w:szCs w:val="19"/>
        </w:rPr>
        <w:t>Innovations and Technological Development</w:t>
      </w:r>
      <w:r w:rsidRPr="006B00D9">
        <w:rPr>
          <w:i/>
          <w:iCs/>
          <w:sz w:val="19"/>
          <w:szCs w:val="19"/>
        </w:rPr>
        <w:t xml:space="preserve">, Republic of Serbia, for financial support of this research, </w:t>
      </w:r>
      <w:r w:rsidRPr="006B00D9">
        <w:rPr>
          <w:i/>
          <w:sz w:val="19"/>
          <w:szCs w:val="19"/>
        </w:rPr>
        <w:t>Contract No. 451-03-9/2021-14/200010</w:t>
      </w:r>
      <w:r w:rsidRPr="006B00D9">
        <w:rPr>
          <w:i/>
          <w:iCs/>
          <w:sz w:val="19"/>
          <w:szCs w:val="19"/>
        </w:rPr>
        <w:t>.</w:t>
      </w:r>
    </w:p>
    <w:p w:rsidR="006B00D9" w:rsidRPr="006B00D9" w:rsidRDefault="006B00D9" w:rsidP="006B00D9">
      <w:pPr>
        <w:tabs>
          <w:tab w:val="right" w:pos="10205"/>
        </w:tabs>
        <w:spacing w:before="120" w:after="120"/>
        <w:ind w:left="0" w:firstLine="284"/>
        <w:jc w:val="both"/>
        <w:rPr>
          <w:b/>
          <w:sz w:val="24"/>
        </w:rPr>
      </w:pPr>
      <w:r w:rsidRPr="006B00D9">
        <w:rPr>
          <w:b/>
          <w:sz w:val="24"/>
        </w:rPr>
        <w:t>REFERENCES</w:t>
      </w:r>
    </w:p>
    <w:p w:rsidR="006B00D9" w:rsidRPr="006B00D9" w:rsidRDefault="006B00D9" w:rsidP="00A43B33">
      <w:pPr>
        <w:tabs>
          <w:tab w:val="right" w:pos="10205"/>
        </w:tabs>
        <w:ind w:hanging="142"/>
        <w:jc w:val="both"/>
        <w:rPr>
          <w:szCs w:val="19"/>
        </w:rPr>
      </w:pPr>
      <w:r w:rsidRPr="006B00D9">
        <w:rPr>
          <w:szCs w:val="19"/>
          <w:shd w:val="clear" w:color="auto" w:fill="FFFFFF"/>
        </w:rPr>
        <w:t xml:space="preserve">Baskin J. M., Nan X., Baskin C. C. (1998). A comparative study of seed dormancy and germination in an annual and a perennial species of </w:t>
      </w:r>
      <w:proofErr w:type="spellStart"/>
      <w:r w:rsidRPr="006B00D9">
        <w:rPr>
          <w:szCs w:val="19"/>
          <w:shd w:val="clear" w:color="auto" w:fill="FFFFFF"/>
        </w:rPr>
        <w:t>Senna</w:t>
      </w:r>
      <w:proofErr w:type="spellEnd"/>
      <w:r w:rsidRPr="006B00D9">
        <w:rPr>
          <w:szCs w:val="19"/>
          <w:shd w:val="clear" w:color="auto" w:fill="FFFFFF"/>
        </w:rPr>
        <w:t xml:space="preserve"> (</w:t>
      </w:r>
      <w:proofErr w:type="spellStart"/>
      <w:r w:rsidRPr="006B00D9">
        <w:rPr>
          <w:szCs w:val="19"/>
          <w:shd w:val="clear" w:color="auto" w:fill="FFFFFF"/>
        </w:rPr>
        <w:t>Fabaceae</w:t>
      </w:r>
      <w:proofErr w:type="spellEnd"/>
      <w:r w:rsidRPr="006B00D9">
        <w:rPr>
          <w:szCs w:val="19"/>
          <w:shd w:val="clear" w:color="auto" w:fill="FFFFFF"/>
        </w:rPr>
        <w:t>). </w:t>
      </w:r>
      <w:r w:rsidRPr="006B00D9">
        <w:rPr>
          <w:iCs/>
          <w:szCs w:val="19"/>
          <w:shd w:val="clear" w:color="auto" w:fill="FFFFFF"/>
        </w:rPr>
        <w:t>Seed Science Research</w:t>
      </w:r>
      <w:r w:rsidRPr="006B00D9">
        <w:rPr>
          <w:szCs w:val="19"/>
          <w:shd w:val="clear" w:color="auto" w:fill="FFFFFF"/>
        </w:rPr>
        <w:t>, </w:t>
      </w:r>
      <w:r w:rsidRPr="006B00D9">
        <w:rPr>
          <w:i/>
          <w:iCs/>
          <w:szCs w:val="19"/>
          <w:shd w:val="clear" w:color="auto" w:fill="FFFFFF"/>
        </w:rPr>
        <w:t>8</w:t>
      </w:r>
      <w:r w:rsidRPr="006B00D9">
        <w:rPr>
          <w:szCs w:val="19"/>
          <w:shd w:val="clear" w:color="auto" w:fill="FFFFFF"/>
        </w:rPr>
        <w:t>(4), 501-512</w:t>
      </w:r>
    </w:p>
    <w:p w:rsidR="006B00D9" w:rsidRPr="006B00D9" w:rsidRDefault="006B00D9" w:rsidP="00A43B33">
      <w:pPr>
        <w:tabs>
          <w:tab w:val="right" w:pos="10205"/>
        </w:tabs>
        <w:ind w:hanging="142"/>
        <w:jc w:val="both"/>
        <w:rPr>
          <w:szCs w:val="19"/>
        </w:rPr>
      </w:pPr>
      <w:r w:rsidRPr="006B00D9">
        <w:rPr>
          <w:szCs w:val="19"/>
        </w:rPr>
        <w:t xml:space="preserve">Bass L.N., Gunn C.R., </w:t>
      </w:r>
      <w:proofErr w:type="spellStart"/>
      <w:r w:rsidRPr="006B00D9">
        <w:rPr>
          <w:szCs w:val="19"/>
        </w:rPr>
        <w:t>Hesterman</w:t>
      </w:r>
      <w:proofErr w:type="spellEnd"/>
      <w:r w:rsidRPr="006B00D9">
        <w:rPr>
          <w:szCs w:val="19"/>
        </w:rPr>
        <w:t xml:space="preserve"> O.B., </w:t>
      </w:r>
      <w:proofErr w:type="spellStart"/>
      <w:r w:rsidRPr="006B00D9">
        <w:rPr>
          <w:szCs w:val="19"/>
        </w:rPr>
        <w:t>Roos</w:t>
      </w:r>
      <w:proofErr w:type="spellEnd"/>
      <w:r w:rsidRPr="006B00D9">
        <w:rPr>
          <w:szCs w:val="19"/>
        </w:rPr>
        <w:t xml:space="preserve"> E.E. (1988). Seed physiology, seedling performance and seed sprouting. in: Alfalfa and alfalfa improvement. A. A. Hanson, K. D. Barnes, and R. R. Hill, Jr., eds. ASA, CSSA, and SSSA, Madison, WI. 961-983.</w:t>
      </w:r>
    </w:p>
    <w:p w:rsidR="006B00D9" w:rsidRPr="006B00D9" w:rsidRDefault="006B00D9" w:rsidP="00A43B33">
      <w:pPr>
        <w:tabs>
          <w:tab w:val="right" w:pos="10205"/>
        </w:tabs>
        <w:ind w:hanging="142"/>
        <w:jc w:val="both"/>
        <w:rPr>
          <w:szCs w:val="19"/>
          <w:shd w:val="clear" w:color="auto" w:fill="FFFFFF"/>
        </w:rPr>
      </w:pPr>
      <w:r w:rsidRPr="006B00D9">
        <w:rPr>
          <w:szCs w:val="19"/>
          <w:shd w:val="clear" w:color="auto" w:fill="FFFFFF"/>
        </w:rPr>
        <w:t>Camlin M. S., Gilliland T. J., Stewart R. H. (1983). Productivity of mixtures of Italian ryegrass and red clover. </w:t>
      </w:r>
      <w:r w:rsidRPr="006B00D9">
        <w:rPr>
          <w:iCs/>
          <w:szCs w:val="19"/>
          <w:shd w:val="clear" w:color="auto" w:fill="FFFFFF"/>
        </w:rPr>
        <w:t>Grass and Forage Science</w:t>
      </w:r>
      <w:r w:rsidRPr="006B00D9">
        <w:rPr>
          <w:szCs w:val="19"/>
          <w:shd w:val="clear" w:color="auto" w:fill="FFFFFF"/>
        </w:rPr>
        <w:t>, </w:t>
      </w:r>
      <w:r w:rsidRPr="006B00D9">
        <w:rPr>
          <w:iCs/>
          <w:szCs w:val="19"/>
          <w:shd w:val="clear" w:color="auto" w:fill="FFFFFF"/>
        </w:rPr>
        <w:t>38</w:t>
      </w:r>
      <w:r w:rsidRPr="006B00D9">
        <w:rPr>
          <w:szCs w:val="19"/>
          <w:shd w:val="clear" w:color="auto" w:fill="FFFFFF"/>
        </w:rPr>
        <w:t>(2), 73-78.</w:t>
      </w:r>
    </w:p>
    <w:p w:rsidR="006B00D9" w:rsidRPr="006B00D9" w:rsidRDefault="006B00D9" w:rsidP="00A43B33">
      <w:pPr>
        <w:tabs>
          <w:tab w:val="right" w:pos="10205"/>
        </w:tabs>
        <w:ind w:hanging="142"/>
        <w:jc w:val="both"/>
        <w:rPr>
          <w:szCs w:val="19"/>
          <w:shd w:val="clear" w:color="auto" w:fill="FFFFFF"/>
        </w:rPr>
      </w:pPr>
      <w:proofErr w:type="spellStart"/>
      <w:r w:rsidRPr="006B00D9">
        <w:rPr>
          <w:szCs w:val="19"/>
          <w:shd w:val="clear" w:color="auto" w:fill="FFFFFF"/>
        </w:rPr>
        <w:t>Desheva</w:t>
      </w:r>
      <w:proofErr w:type="spellEnd"/>
      <w:r w:rsidRPr="006B00D9">
        <w:rPr>
          <w:szCs w:val="19"/>
          <w:shd w:val="clear" w:color="auto" w:fill="FFFFFF"/>
        </w:rPr>
        <w:t xml:space="preserve"> G., </w:t>
      </w:r>
      <w:proofErr w:type="spellStart"/>
      <w:r w:rsidRPr="006B00D9">
        <w:rPr>
          <w:szCs w:val="19"/>
          <w:shd w:val="clear" w:color="auto" w:fill="FFFFFF"/>
        </w:rPr>
        <w:t>Petrova</w:t>
      </w:r>
      <w:proofErr w:type="spellEnd"/>
      <w:r w:rsidRPr="006B00D9">
        <w:rPr>
          <w:szCs w:val="19"/>
          <w:shd w:val="clear" w:color="auto" w:fill="FFFFFF"/>
        </w:rPr>
        <w:t xml:space="preserve"> S., </w:t>
      </w:r>
      <w:proofErr w:type="spellStart"/>
      <w:r w:rsidRPr="006B00D9">
        <w:rPr>
          <w:szCs w:val="19"/>
          <w:shd w:val="clear" w:color="auto" w:fill="FFFFFF"/>
        </w:rPr>
        <w:t>Deshev</w:t>
      </w:r>
      <w:proofErr w:type="spellEnd"/>
      <w:r w:rsidRPr="006B00D9">
        <w:rPr>
          <w:szCs w:val="19"/>
          <w:shd w:val="clear" w:color="auto" w:fill="FFFFFF"/>
        </w:rPr>
        <w:t xml:space="preserve"> M. (2017). </w:t>
      </w:r>
      <w:proofErr w:type="spellStart"/>
      <w:r w:rsidRPr="006B00D9">
        <w:rPr>
          <w:szCs w:val="19"/>
          <w:shd w:val="clear" w:color="auto" w:fill="FFFFFF"/>
        </w:rPr>
        <w:t>Germinability</w:t>
      </w:r>
      <w:proofErr w:type="spellEnd"/>
      <w:r w:rsidRPr="006B00D9">
        <w:rPr>
          <w:szCs w:val="19"/>
          <w:shd w:val="clear" w:color="auto" w:fill="FFFFFF"/>
        </w:rPr>
        <w:t xml:space="preserve"> of soybean seeds stored more than 30 years in the Bulgarian national seed </w:t>
      </w:r>
      <w:proofErr w:type="spellStart"/>
      <w:r w:rsidRPr="006B00D9">
        <w:rPr>
          <w:szCs w:val="19"/>
          <w:shd w:val="clear" w:color="auto" w:fill="FFFFFF"/>
        </w:rPr>
        <w:t>genebank</w:t>
      </w:r>
      <w:proofErr w:type="spellEnd"/>
      <w:r w:rsidRPr="006B00D9">
        <w:rPr>
          <w:szCs w:val="19"/>
          <w:shd w:val="clear" w:color="auto" w:fill="FFFFFF"/>
        </w:rPr>
        <w:t>. </w:t>
      </w:r>
      <w:r w:rsidRPr="006B00D9">
        <w:rPr>
          <w:iCs/>
          <w:szCs w:val="19"/>
          <w:shd w:val="clear" w:color="auto" w:fill="FFFFFF"/>
        </w:rPr>
        <w:t>World Scientific News</w:t>
      </w:r>
      <w:r w:rsidRPr="006B00D9">
        <w:rPr>
          <w:szCs w:val="19"/>
          <w:shd w:val="clear" w:color="auto" w:fill="FFFFFF"/>
        </w:rPr>
        <w:t>, 69, 29-46.</w:t>
      </w:r>
    </w:p>
    <w:p w:rsidR="006B00D9" w:rsidRPr="006B00D9" w:rsidRDefault="006B00D9" w:rsidP="00A43B33">
      <w:pPr>
        <w:tabs>
          <w:tab w:val="right" w:pos="10205"/>
        </w:tabs>
        <w:ind w:hanging="142"/>
        <w:jc w:val="both"/>
        <w:rPr>
          <w:szCs w:val="19"/>
          <w:shd w:val="clear" w:color="auto" w:fill="FCFCFC"/>
        </w:rPr>
      </w:pPr>
      <w:r w:rsidRPr="006B00D9">
        <w:rPr>
          <w:szCs w:val="19"/>
          <w:shd w:val="clear" w:color="auto" w:fill="FCFCFC"/>
        </w:rPr>
        <w:t xml:space="preserve">Ellis RH, Roberts EH (1981). The quantification of ageing and survival in orthodox seeds. Seed </w:t>
      </w:r>
      <w:proofErr w:type="spellStart"/>
      <w:r w:rsidRPr="006B00D9">
        <w:rPr>
          <w:szCs w:val="19"/>
          <w:shd w:val="clear" w:color="auto" w:fill="FCFCFC"/>
        </w:rPr>
        <w:t>Sci</w:t>
      </w:r>
      <w:proofErr w:type="spellEnd"/>
      <w:r w:rsidRPr="006B00D9">
        <w:rPr>
          <w:szCs w:val="19"/>
          <w:shd w:val="clear" w:color="auto" w:fill="FCFCFC"/>
        </w:rPr>
        <w:t xml:space="preserve"> </w:t>
      </w:r>
      <w:proofErr w:type="spellStart"/>
      <w:r w:rsidRPr="006B00D9">
        <w:rPr>
          <w:szCs w:val="19"/>
          <w:shd w:val="clear" w:color="auto" w:fill="FCFCFC"/>
        </w:rPr>
        <w:t>Technol</w:t>
      </w:r>
      <w:proofErr w:type="spellEnd"/>
      <w:r w:rsidRPr="006B00D9">
        <w:rPr>
          <w:szCs w:val="19"/>
          <w:shd w:val="clear" w:color="auto" w:fill="FCFCFC"/>
        </w:rPr>
        <w:t xml:space="preserve"> 9, 373–409</w:t>
      </w:r>
    </w:p>
    <w:p w:rsidR="006B00D9" w:rsidRPr="006B00D9" w:rsidRDefault="006B00D9" w:rsidP="00A43B33">
      <w:pPr>
        <w:tabs>
          <w:tab w:val="right" w:pos="10205"/>
        </w:tabs>
        <w:ind w:hanging="142"/>
        <w:jc w:val="both"/>
        <w:rPr>
          <w:szCs w:val="19"/>
        </w:rPr>
      </w:pPr>
      <w:r w:rsidRPr="006B00D9">
        <w:rPr>
          <w:szCs w:val="19"/>
        </w:rPr>
        <w:t xml:space="preserve">ISTA-International Seed Testing Association. Inter. Rules for Seed Testing, edition 2020. ISTA </w:t>
      </w:r>
      <w:proofErr w:type="spellStart"/>
      <w:r w:rsidRPr="006B00D9">
        <w:rPr>
          <w:szCs w:val="19"/>
        </w:rPr>
        <w:t>Basserdorf</w:t>
      </w:r>
      <w:proofErr w:type="spellEnd"/>
      <w:r w:rsidRPr="006B00D9">
        <w:rPr>
          <w:szCs w:val="19"/>
        </w:rPr>
        <w:t>, Switzerland.</w:t>
      </w:r>
    </w:p>
    <w:p w:rsidR="006B00D9" w:rsidRPr="006B00D9" w:rsidRDefault="006B00D9" w:rsidP="00A43B33">
      <w:pPr>
        <w:tabs>
          <w:tab w:val="right" w:pos="10205"/>
        </w:tabs>
        <w:ind w:hanging="142"/>
        <w:jc w:val="both"/>
        <w:rPr>
          <w:szCs w:val="19"/>
          <w:shd w:val="clear" w:color="auto" w:fill="FFFFFF"/>
        </w:rPr>
      </w:pPr>
      <w:proofErr w:type="spellStart"/>
      <w:r w:rsidRPr="006B00D9">
        <w:rPr>
          <w:szCs w:val="19"/>
          <w:shd w:val="clear" w:color="auto" w:fill="FFFFFF"/>
        </w:rPr>
        <w:t>Kandil</w:t>
      </w:r>
      <w:proofErr w:type="spellEnd"/>
      <w:r w:rsidRPr="006B00D9">
        <w:rPr>
          <w:szCs w:val="19"/>
          <w:shd w:val="clear" w:color="auto" w:fill="FFFFFF"/>
        </w:rPr>
        <w:t xml:space="preserve">  A. </w:t>
      </w:r>
      <w:proofErr w:type="spellStart"/>
      <w:r w:rsidRPr="006B00D9">
        <w:rPr>
          <w:szCs w:val="19"/>
          <w:shd w:val="clear" w:color="auto" w:fill="FFFFFF"/>
        </w:rPr>
        <w:t>Sharief</w:t>
      </w:r>
      <w:proofErr w:type="spellEnd"/>
      <w:r w:rsidRPr="006B00D9">
        <w:rPr>
          <w:szCs w:val="19"/>
          <w:shd w:val="clear" w:color="auto" w:fill="FFFFFF"/>
        </w:rPr>
        <w:t xml:space="preserve">, A. E., </w:t>
      </w:r>
      <w:proofErr w:type="spellStart"/>
      <w:r w:rsidRPr="006B00D9">
        <w:rPr>
          <w:szCs w:val="19"/>
          <w:shd w:val="clear" w:color="auto" w:fill="FFFFFF"/>
        </w:rPr>
        <w:t>Sheteiwy</w:t>
      </w:r>
      <w:proofErr w:type="spellEnd"/>
      <w:r w:rsidRPr="006B00D9">
        <w:rPr>
          <w:szCs w:val="19"/>
          <w:shd w:val="clear" w:color="auto" w:fill="FFFFFF"/>
        </w:rPr>
        <w:t xml:space="preserve"> M. S. (2013). Effect of seed storage periods, conditions and materials on seed quality of some soybean cultivars. </w:t>
      </w:r>
      <w:proofErr w:type="spellStart"/>
      <w:r w:rsidRPr="006B00D9">
        <w:rPr>
          <w:iCs/>
          <w:szCs w:val="19"/>
          <w:shd w:val="clear" w:color="auto" w:fill="FFFFFF"/>
        </w:rPr>
        <w:t>Internacional</w:t>
      </w:r>
      <w:proofErr w:type="spellEnd"/>
      <w:r w:rsidRPr="006B00D9">
        <w:rPr>
          <w:iCs/>
          <w:szCs w:val="19"/>
          <w:shd w:val="clear" w:color="auto" w:fill="FFFFFF"/>
        </w:rPr>
        <w:t xml:space="preserve"> Journal Agricultural Sci</w:t>
      </w:r>
      <w:r w:rsidRPr="006B00D9">
        <w:rPr>
          <w:szCs w:val="19"/>
          <w:shd w:val="clear" w:color="auto" w:fill="FFFFFF"/>
        </w:rPr>
        <w:t>ence, 5(1), 339-346.</w:t>
      </w:r>
    </w:p>
    <w:p w:rsidR="006B00D9" w:rsidRPr="006B00D9" w:rsidRDefault="006B00D9" w:rsidP="00A43B33">
      <w:pPr>
        <w:tabs>
          <w:tab w:val="right" w:pos="10205"/>
        </w:tabs>
        <w:ind w:hanging="142"/>
        <w:jc w:val="both"/>
        <w:rPr>
          <w:szCs w:val="19"/>
          <w:shd w:val="clear" w:color="auto" w:fill="FFFFFF"/>
        </w:rPr>
      </w:pPr>
      <w:r w:rsidRPr="006B00D9">
        <w:rPr>
          <w:szCs w:val="19"/>
          <w:shd w:val="clear" w:color="auto" w:fill="FFFFFF"/>
        </w:rPr>
        <w:t xml:space="preserve">Knežević J., </w:t>
      </w:r>
      <w:proofErr w:type="spellStart"/>
      <w:r w:rsidRPr="006B00D9">
        <w:rPr>
          <w:szCs w:val="19"/>
          <w:shd w:val="clear" w:color="auto" w:fill="FFFFFF"/>
        </w:rPr>
        <w:t>Stanisavljević</w:t>
      </w:r>
      <w:proofErr w:type="spellEnd"/>
      <w:r w:rsidRPr="006B00D9">
        <w:rPr>
          <w:szCs w:val="19"/>
          <w:shd w:val="clear" w:color="auto" w:fill="FFFFFF"/>
        </w:rPr>
        <w:t xml:space="preserve"> R. (2018). </w:t>
      </w:r>
      <w:proofErr w:type="spellStart"/>
      <w:r w:rsidRPr="006B00D9">
        <w:rPr>
          <w:szCs w:val="19"/>
          <w:shd w:val="clear" w:color="auto" w:fill="FFFFFF"/>
        </w:rPr>
        <w:t>Posebno</w:t>
      </w:r>
      <w:proofErr w:type="spellEnd"/>
      <w:r w:rsidRPr="006B00D9">
        <w:rPr>
          <w:szCs w:val="19"/>
          <w:shd w:val="clear" w:color="auto" w:fill="FFFFFF"/>
        </w:rPr>
        <w:t xml:space="preserve"> </w:t>
      </w:r>
      <w:proofErr w:type="spellStart"/>
      <w:r w:rsidRPr="006B00D9">
        <w:rPr>
          <w:szCs w:val="19"/>
          <w:shd w:val="clear" w:color="auto" w:fill="FFFFFF"/>
        </w:rPr>
        <w:t>raratstvi</w:t>
      </w:r>
      <w:proofErr w:type="spellEnd"/>
      <w:r w:rsidRPr="006B00D9">
        <w:rPr>
          <w:szCs w:val="19"/>
          <w:shd w:val="clear" w:color="auto" w:fill="FFFFFF"/>
        </w:rPr>
        <w:t xml:space="preserve"> - </w:t>
      </w:r>
      <w:proofErr w:type="spellStart"/>
      <w:r w:rsidRPr="006B00D9">
        <w:rPr>
          <w:szCs w:val="19"/>
          <w:shd w:val="clear" w:color="auto" w:fill="FFFFFF"/>
        </w:rPr>
        <w:t>industrisko</w:t>
      </w:r>
      <w:proofErr w:type="spellEnd"/>
      <w:r w:rsidRPr="006B00D9">
        <w:rPr>
          <w:szCs w:val="19"/>
          <w:shd w:val="clear" w:color="auto" w:fill="FFFFFF"/>
        </w:rPr>
        <w:t xml:space="preserve"> i </w:t>
      </w:r>
      <w:proofErr w:type="spellStart"/>
      <w:r w:rsidRPr="006B00D9">
        <w:rPr>
          <w:szCs w:val="19"/>
          <w:shd w:val="clear" w:color="auto" w:fill="FFFFFF"/>
        </w:rPr>
        <w:t>krrmno</w:t>
      </w:r>
      <w:proofErr w:type="spellEnd"/>
      <w:r w:rsidRPr="006B00D9">
        <w:rPr>
          <w:szCs w:val="19"/>
          <w:shd w:val="clear" w:color="auto" w:fill="FFFFFF"/>
        </w:rPr>
        <w:t xml:space="preserve"> </w:t>
      </w:r>
      <w:proofErr w:type="spellStart"/>
      <w:r w:rsidRPr="006B00D9">
        <w:rPr>
          <w:szCs w:val="19"/>
          <w:shd w:val="clear" w:color="auto" w:fill="FFFFFF"/>
        </w:rPr>
        <w:t>bilje</w:t>
      </w:r>
      <w:proofErr w:type="spellEnd"/>
      <w:r w:rsidRPr="006B00D9">
        <w:rPr>
          <w:szCs w:val="19"/>
          <w:shd w:val="clear" w:color="auto" w:fill="FFFFFF"/>
        </w:rPr>
        <w:t xml:space="preserve">. </w:t>
      </w:r>
      <w:proofErr w:type="spellStart"/>
      <w:r w:rsidRPr="006B00D9">
        <w:rPr>
          <w:szCs w:val="19"/>
          <w:shd w:val="clear" w:color="auto" w:fill="FFFFFF"/>
        </w:rPr>
        <w:t>Univerzitet</w:t>
      </w:r>
      <w:proofErr w:type="spellEnd"/>
      <w:r w:rsidRPr="006B00D9">
        <w:rPr>
          <w:szCs w:val="19"/>
          <w:shd w:val="clear" w:color="auto" w:fill="FFFFFF"/>
        </w:rPr>
        <w:t xml:space="preserve"> u </w:t>
      </w:r>
      <w:proofErr w:type="spellStart"/>
      <w:r w:rsidRPr="006B00D9">
        <w:rPr>
          <w:szCs w:val="19"/>
          <w:shd w:val="clear" w:color="auto" w:fill="FFFFFF"/>
        </w:rPr>
        <w:t>Prištini</w:t>
      </w:r>
      <w:proofErr w:type="spellEnd"/>
      <w:r w:rsidRPr="006B00D9">
        <w:rPr>
          <w:szCs w:val="19"/>
          <w:shd w:val="clear" w:color="auto" w:fill="FFFFFF"/>
        </w:rPr>
        <w:t xml:space="preserve">, </w:t>
      </w:r>
      <w:proofErr w:type="spellStart"/>
      <w:r w:rsidRPr="006B00D9">
        <w:rPr>
          <w:szCs w:val="19"/>
          <w:shd w:val="clear" w:color="auto" w:fill="FFFFFF"/>
        </w:rPr>
        <w:t>Poljoprivredni</w:t>
      </w:r>
      <w:proofErr w:type="spellEnd"/>
      <w:r w:rsidRPr="006B00D9">
        <w:rPr>
          <w:szCs w:val="19"/>
          <w:shd w:val="clear" w:color="auto" w:fill="FFFFFF"/>
        </w:rPr>
        <w:t xml:space="preserve"> </w:t>
      </w:r>
      <w:proofErr w:type="spellStart"/>
      <w:r w:rsidRPr="006B00D9">
        <w:rPr>
          <w:szCs w:val="19"/>
          <w:shd w:val="clear" w:color="auto" w:fill="FFFFFF"/>
        </w:rPr>
        <w:t>fakultet</w:t>
      </w:r>
      <w:proofErr w:type="spellEnd"/>
      <w:r w:rsidRPr="006B00D9">
        <w:rPr>
          <w:szCs w:val="19"/>
          <w:shd w:val="clear" w:color="auto" w:fill="FFFFFF"/>
        </w:rPr>
        <w:t xml:space="preserve"> </w:t>
      </w:r>
      <w:proofErr w:type="spellStart"/>
      <w:r w:rsidRPr="006B00D9">
        <w:rPr>
          <w:szCs w:val="19"/>
          <w:shd w:val="clear" w:color="auto" w:fill="FFFFFF"/>
        </w:rPr>
        <w:t>Lešak</w:t>
      </w:r>
      <w:proofErr w:type="spellEnd"/>
      <w:r w:rsidRPr="006B00D9">
        <w:rPr>
          <w:szCs w:val="19"/>
          <w:shd w:val="clear" w:color="auto" w:fill="FFFFFF"/>
        </w:rPr>
        <w:t>, 1-498.</w:t>
      </w:r>
    </w:p>
    <w:p w:rsidR="006B00D9" w:rsidRPr="006B00D9" w:rsidRDefault="006B00D9" w:rsidP="00A43B33">
      <w:pPr>
        <w:tabs>
          <w:tab w:val="right" w:pos="10205"/>
        </w:tabs>
        <w:ind w:hanging="142"/>
        <w:jc w:val="both"/>
        <w:rPr>
          <w:szCs w:val="19"/>
          <w:shd w:val="clear" w:color="auto" w:fill="FFFFFF"/>
        </w:rPr>
      </w:pPr>
      <w:proofErr w:type="spellStart"/>
      <w:r w:rsidRPr="006B00D9">
        <w:rPr>
          <w:szCs w:val="19"/>
          <w:shd w:val="clear" w:color="auto" w:fill="FFFFFF"/>
        </w:rPr>
        <w:t>Matilla</w:t>
      </w:r>
      <w:proofErr w:type="spellEnd"/>
      <w:r w:rsidRPr="006B00D9">
        <w:rPr>
          <w:szCs w:val="19"/>
          <w:shd w:val="clear" w:color="auto" w:fill="FFFFFF"/>
        </w:rPr>
        <w:t xml:space="preserve"> A., Gallardo M., </w:t>
      </w:r>
      <w:proofErr w:type="spellStart"/>
      <w:r w:rsidRPr="006B00D9">
        <w:rPr>
          <w:szCs w:val="19"/>
          <w:shd w:val="clear" w:color="auto" w:fill="FFFFFF"/>
        </w:rPr>
        <w:t>Puga-Hermida</w:t>
      </w:r>
      <w:proofErr w:type="spellEnd"/>
      <w:r w:rsidRPr="006B00D9">
        <w:rPr>
          <w:szCs w:val="19"/>
          <w:shd w:val="clear" w:color="auto" w:fill="FFFFFF"/>
        </w:rPr>
        <w:t xml:space="preserve"> M. I. (2005). Structural, physiological and molecular aspects of heterogeneity in seeds: a review. </w:t>
      </w:r>
      <w:r w:rsidRPr="006B00D9">
        <w:rPr>
          <w:iCs/>
          <w:szCs w:val="19"/>
          <w:shd w:val="clear" w:color="auto" w:fill="FFFFFF"/>
        </w:rPr>
        <w:t>Seed Science Research</w:t>
      </w:r>
      <w:r w:rsidRPr="006B00D9">
        <w:rPr>
          <w:szCs w:val="19"/>
          <w:shd w:val="clear" w:color="auto" w:fill="FFFFFF"/>
        </w:rPr>
        <w:t>, 15(2), 63-76.</w:t>
      </w:r>
    </w:p>
    <w:p w:rsidR="006B00D9" w:rsidRPr="006B00D9" w:rsidRDefault="006B00D9" w:rsidP="00A43B33">
      <w:pPr>
        <w:tabs>
          <w:tab w:val="right" w:pos="10205"/>
        </w:tabs>
        <w:ind w:hanging="142"/>
        <w:jc w:val="both"/>
        <w:rPr>
          <w:szCs w:val="19"/>
        </w:rPr>
      </w:pPr>
      <w:proofErr w:type="spellStart"/>
      <w:r w:rsidRPr="006B00D9">
        <w:rPr>
          <w:szCs w:val="19"/>
        </w:rPr>
        <w:lastRenderedPageBreak/>
        <w:t>Sleugh</w:t>
      </w:r>
      <w:proofErr w:type="spellEnd"/>
      <w:r w:rsidRPr="006B00D9">
        <w:rPr>
          <w:szCs w:val="19"/>
        </w:rPr>
        <w:t xml:space="preserve"> B, Moore J K ., George R ., </w:t>
      </w:r>
      <w:proofErr w:type="spellStart"/>
      <w:r w:rsidRPr="006B00D9">
        <w:rPr>
          <w:szCs w:val="19"/>
        </w:rPr>
        <w:t>Brummer</w:t>
      </w:r>
      <w:proofErr w:type="spellEnd"/>
      <w:r w:rsidRPr="006B00D9">
        <w:rPr>
          <w:szCs w:val="19"/>
        </w:rPr>
        <w:t xml:space="preserve"> C . E. (2000). Binary legume–grass mixtures improve forage yield, quality and seasonal distribution. Agronomy Journal, 92, 24–29.</w:t>
      </w:r>
    </w:p>
    <w:p w:rsidR="006B00D9" w:rsidRPr="006B00D9" w:rsidRDefault="006B00D9" w:rsidP="00A43B33">
      <w:pPr>
        <w:tabs>
          <w:tab w:val="right" w:pos="10205"/>
        </w:tabs>
        <w:ind w:hanging="142"/>
        <w:jc w:val="both"/>
        <w:rPr>
          <w:szCs w:val="19"/>
        </w:rPr>
      </w:pPr>
      <w:proofErr w:type="spellStart"/>
      <w:r w:rsidRPr="006B00D9">
        <w:rPr>
          <w:szCs w:val="19"/>
        </w:rPr>
        <w:t>Službeni</w:t>
      </w:r>
      <w:proofErr w:type="spellEnd"/>
      <w:r w:rsidRPr="006B00D9">
        <w:rPr>
          <w:szCs w:val="19"/>
        </w:rPr>
        <w:t xml:space="preserve"> list SFRJ br.47. </w:t>
      </w:r>
      <w:proofErr w:type="spellStart"/>
      <w:r w:rsidRPr="006B00D9">
        <w:rPr>
          <w:szCs w:val="19"/>
        </w:rPr>
        <w:t>Pravilnik</w:t>
      </w:r>
      <w:proofErr w:type="spellEnd"/>
      <w:r w:rsidRPr="006B00D9">
        <w:rPr>
          <w:szCs w:val="19"/>
        </w:rPr>
        <w:t xml:space="preserve"> o </w:t>
      </w:r>
      <w:proofErr w:type="spellStart"/>
      <w:r w:rsidRPr="006B00D9">
        <w:rPr>
          <w:szCs w:val="19"/>
        </w:rPr>
        <w:t>kvalitetu</w:t>
      </w:r>
      <w:proofErr w:type="spellEnd"/>
      <w:r w:rsidRPr="006B00D9">
        <w:rPr>
          <w:szCs w:val="19"/>
        </w:rPr>
        <w:t xml:space="preserve"> </w:t>
      </w:r>
      <w:proofErr w:type="spellStart"/>
      <w:r w:rsidRPr="006B00D9">
        <w:rPr>
          <w:szCs w:val="19"/>
        </w:rPr>
        <w:t>semena</w:t>
      </w:r>
      <w:proofErr w:type="spellEnd"/>
      <w:r w:rsidRPr="006B00D9">
        <w:rPr>
          <w:szCs w:val="19"/>
        </w:rPr>
        <w:t xml:space="preserve"> </w:t>
      </w:r>
      <w:proofErr w:type="spellStart"/>
      <w:r w:rsidRPr="006B00D9">
        <w:rPr>
          <w:szCs w:val="19"/>
        </w:rPr>
        <w:t>poljoprivrednog</w:t>
      </w:r>
      <w:proofErr w:type="spellEnd"/>
      <w:r w:rsidRPr="006B00D9">
        <w:rPr>
          <w:szCs w:val="19"/>
        </w:rPr>
        <w:t xml:space="preserve"> </w:t>
      </w:r>
      <w:proofErr w:type="spellStart"/>
      <w:r w:rsidRPr="006B00D9">
        <w:rPr>
          <w:szCs w:val="19"/>
        </w:rPr>
        <w:t>bilja</w:t>
      </w:r>
      <w:proofErr w:type="spellEnd"/>
      <w:r w:rsidRPr="006B00D9">
        <w:rPr>
          <w:szCs w:val="19"/>
        </w:rPr>
        <w:t xml:space="preserve"> (1987). (Official gazette SFRJ, No. 47/87. Rule on the quality of seeds of agricultural plants. 1987)</w:t>
      </w:r>
    </w:p>
    <w:p w:rsidR="006B00D9" w:rsidRPr="006B00D9" w:rsidRDefault="006B00D9" w:rsidP="00A43B33">
      <w:pPr>
        <w:tabs>
          <w:tab w:val="right" w:pos="10205"/>
        </w:tabs>
        <w:ind w:hanging="142"/>
        <w:jc w:val="both"/>
        <w:rPr>
          <w:szCs w:val="19"/>
          <w:lang w:val="pl-PL"/>
        </w:rPr>
      </w:pPr>
      <w:r w:rsidRPr="006B00D9">
        <w:rPr>
          <w:bCs/>
          <w:szCs w:val="19"/>
          <w:lang w:val="sr-Latn-CS"/>
        </w:rPr>
        <w:t xml:space="preserve">Stanisavljevic R., Ðjokic D., Milenkovic J., Ðukanovic L., Stevovic V., Simic A., Dodig D, (2011). Seed germination and seedling vigo Italian ryegrass, cocksfoot and timothy following harvest and storage. </w:t>
      </w:r>
      <w:proofErr w:type="spellStart"/>
      <w:r w:rsidRPr="006B00D9">
        <w:rPr>
          <w:szCs w:val="19"/>
        </w:rPr>
        <w:t>Ciencia</w:t>
      </w:r>
      <w:proofErr w:type="spellEnd"/>
      <w:r w:rsidRPr="006B00D9">
        <w:rPr>
          <w:szCs w:val="19"/>
        </w:rPr>
        <w:t xml:space="preserve"> e </w:t>
      </w:r>
      <w:proofErr w:type="spellStart"/>
      <w:r w:rsidRPr="006B00D9">
        <w:rPr>
          <w:szCs w:val="19"/>
        </w:rPr>
        <w:t>Agrotecnologia</w:t>
      </w:r>
      <w:proofErr w:type="spellEnd"/>
      <w:r w:rsidRPr="006B00D9">
        <w:rPr>
          <w:szCs w:val="19"/>
          <w:lang w:val="pl-PL"/>
        </w:rPr>
        <w:t>, 35, 1141-1148.</w:t>
      </w:r>
    </w:p>
    <w:p w:rsidR="006B00D9" w:rsidRPr="006B00D9" w:rsidRDefault="006B00D9" w:rsidP="00A43B33">
      <w:pPr>
        <w:tabs>
          <w:tab w:val="right" w:pos="10205"/>
        </w:tabs>
        <w:ind w:hanging="142"/>
        <w:jc w:val="both"/>
        <w:rPr>
          <w:szCs w:val="19"/>
          <w:shd w:val="clear" w:color="auto" w:fill="FFFFFF"/>
        </w:rPr>
      </w:pPr>
      <w:proofErr w:type="spellStart"/>
      <w:r w:rsidRPr="006B00D9">
        <w:rPr>
          <w:szCs w:val="19"/>
          <w:shd w:val="clear" w:color="auto" w:fill="FFFFFF"/>
        </w:rPr>
        <w:t>Stanisavljević</w:t>
      </w:r>
      <w:proofErr w:type="spellEnd"/>
      <w:r w:rsidRPr="006B00D9">
        <w:rPr>
          <w:szCs w:val="19"/>
          <w:shd w:val="clear" w:color="auto" w:fill="FFFFFF"/>
        </w:rPr>
        <w:t xml:space="preserve"> R., </w:t>
      </w:r>
      <w:proofErr w:type="spellStart"/>
      <w:r w:rsidRPr="006B00D9">
        <w:rPr>
          <w:szCs w:val="19"/>
          <w:shd w:val="clear" w:color="auto" w:fill="FFFFFF"/>
        </w:rPr>
        <w:t>Milenković</w:t>
      </w:r>
      <w:proofErr w:type="spellEnd"/>
      <w:r w:rsidRPr="006B00D9">
        <w:rPr>
          <w:szCs w:val="19"/>
          <w:shd w:val="clear" w:color="auto" w:fill="FFFFFF"/>
        </w:rPr>
        <w:t xml:space="preserve"> J., </w:t>
      </w:r>
      <w:proofErr w:type="spellStart"/>
      <w:r w:rsidRPr="006B00D9">
        <w:rPr>
          <w:szCs w:val="19"/>
          <w:shd w:val="clear" w:color="auto" w:fill="FFFFFF"/>
        </w:rPr>
        <w:t>Štrbanović</w:t>
      </w:r>
      <w:proofErr w:type="spellEnd"/>
      <w:r w:rsidRPr="006B00D9">
        <w:rPr>
          <w:szCs w:val="19"/>
          <w:shd w:val="clear" w:color="auto" w:fill="FFFFFF"/>
        </w:rPr>
        <w:t xml:space="preserve"> R., </w:t>
      </w:r>
      <w:proofErr w:type="spellStart"/>
      <w:r w:rsidRPr="006B00D9">
        <w:rPr>
          <w:szCs w:val="19"/>
          <w:shd w:val="clear" w:color="auto" w:fill="FFFFFF"/>
        </w:rPr>
        <w:t>Poštić</w:t>
      </w:r>
      <w:proofErr w:type="spellEnd"/>
      <w:r w:rsidRPr="006B00D9">
        <w:rPr>
          <w:szCs w:val="19"/>
          <w:shd w:val="clear" w:color="auto" w:fill="FFFFFF"/>
        </w:rPr>
        <w:t xml:space="preserve"> D., </w:t>
      </w:r>
      <w:proofErr w:type="spellStart"/>
      <w:r w:rsidRPr="006B00D9">
        <w:rPr>
          <w:szCs w:val="19"/>
          <w:shd w:val="clear" w:color="auto" w:fill="FFFFFF"/>
        </w:rPr>
        <w:t>Velijević</w:t>
      </w:r>
      <w:proofErr w:type="spellEnd"/>
      <w:r w:rsidRPr="006B00D9">
        <w:rPr>
          <w:szCs w:val="19"/>
          <w:shd w:val="clear" w:color="auto" w:fill="FFFFFF"/>
        </w:rPr>
        <w:t xml:space="preserve"> N., </w:t>
      </w:r>
      <w:proofErr w:type="spellStart"/>
      <w:r w:rsidRPr="006B00D9">
        <w:rPr>
          <w:szCs w:val="19"/>
          <w:shd w:val="clear" w:color="auto" w:fill="FFFFFF"/>
        </w:rPr>
        <w:t>Jovanović</w:t>
      </w:r>
      <w:proofErr w:type="spellEnd"/>
      <w:r w:rsidRPr="006B00D9">
        <w:rPr>
          <w:szCs w:val="19"/>
          <w:shd w:val="clear" w:color="auto" w:fill="FFFFFF"/>
        </w:rPr>
        <w:t xml:space="preserve"> S., </w:t>
      </w:r>
      <w:proofErr w:type="spellStart"/>
      <w:r w:rsidRPr="006B00D9">
        <w:rPr>
          <w:szCs w:val="19"/>
          <w:shd w:val="clear" w:color="auto" w:fill="FFFFFF"/>
        </w:rPr>
        <w:t>Tabaković</w:t>
      </w:r>
      <w:proofErr w:type="spellEnd"/>
      <w:r w:rsidRPr="006B00D9">
        <w:rPr>
          <w:szCs w:val="19"/>
          <w:shd w:val="clear" w:color="auto" w:fill="FFFFFF"/>
        </w:rPr>
        <w:t xml:space="preserve"> M. (2017). ‘Variability of Italian ryegrass and perennial ryegrass seed quality produced in two different regions’. Journal on Processing and Energy in Agriculture,  21, 124–126.</w:t>
      </w:r>
    </w:p>
    <w:p w:rsidR="006B00D9" w:rsidRPr="006B00D9" w:rsidRDefault="006B00D9" w:rsidP="00A43B33">
      <w:pPr>
        <w:tabs>
          <w:tab w:val="right" w:pos="10205"/>
        </w:tabs>
        <w:ind w:hanging="142"/>
        <w:jc w:val="both"/>
        <w:textAlignment w:val="baseline"/>
        <w:rPr>
          <w:szCs w:val="19"/>
        </w:rPr>
      </w:pPr>
      <w:proofErr w:type="spellStart"/>
      <w:r w:rsidRPr="006B00D9">
        <w:rPr>
          <w:bCs/>
          <w:szCs w:val="19"/>
        </w:rPr>
        <w:t>Stanisavljevic</w:t>
      </w:r>
      <w:proofErr w:type="spellEnd"/>
      <w:r w:rsidRPr="006B00D9">
        <w:rPr>
          <w:bCs/>
          <w:szCs w:val="19"/>
        </w:rPr>
        <w:t xml:space="preserve"> R., </w:t>
      </w:r>
      <w:proofErr w:type="spellStart"/>
      <w:r w:rsidRPr="006B00D9">
        <w:rPr>
          <w:bCs/>
          <w:szCs w:val="19"/>
        </w:rPr>
        <w:t>Poštić</w:t>
      </w:r>
      <w:proofErr w:type="spellEnd"/>
      <w:r w:rsidRPr="006B00D9">
        <w:rPr>
          <w:bCs/>
          <w:szCs w:val="19"/>
        </w:rPr>
        <w:t xml:space="preserve"> D., </w:t>
      </w:r>
      <w:proofErr w:type="spellStart"/>
      <w:r w:rsidRPr="006B00D9">
        <w:rPr>
          <w:bCs/>
          <w:szCs w:val="19"/>
        </w:rPr>
        <w:t>Štrbanović</w:t>
      </w:r>
      <w:proofErr w:type="spellEnd"/>
      <w:r w:rsidRPr="006B00D9">
        <w:rPr>
          <w:bCs/>
          <w:szCs w:val="19"/>
        </w:rPr>
        <w:t xml:space="preserve"> R., </w:t>
      </w:r>
      <w:proofErr w:type="spellStart"/>
      <w:r w:rsidRPr="006B00D9">
        <w:rPr>
          <w:bCs/>
          <w:szCs w:val="19"/>
        </w:rPr>
        <w:t>Tabaković</w:t>
      </w:r>
      <w:proofErr w:type="spellEnd"/>
      <w:r w:rsidRPr="006B00D9">
        <w:rPr>
          <w:bCs/>
          <w:szCs w:val="19"/>
        </w:rPr>
        <w:t xml:space="preserve"> M., </w:t>
      </w:r>
      <w:proofErr w:type="spellStart"/>
      <w:r w:rsidRPr="006B00D9">
        <w:rPr>
          <w:bCs/>
          <w:szCs w:val="19"/>
        </w:rPr>
        <w:t>Jovanović</w:t>
      </w:r>
      <w:proofErr w:type="spellEnd"/>
      <w:r w:rsidRPr="006B00D9">
        <w:rPr>
          <w:bCs/>
          <w:szCs w:val="19"/>
        </w:rPr>
        <w:t xml:space="preserve"> S., </w:t>
      </w:r>
      <w:proofErr w:type="spellStart"/>
      <w:r w:rsidRPr="006B00D9">
        <w:rPr>
          <w:bCs/>
          <w:szCs w:val="19"/>
        </w:rPr>
        <w:t>Milenković</w:t>
      </w:r>
      <w:proofErr w:type="spellEnd"/>
      <w:r w:rsidRPr="006B00D9">
        <w:rPr>
          <w:bCs/>
          <w:szCs w:val="19"/>
        </w:rPr>
        <w:t xml:space="preserve"> J., </w:t>
      </w:r>
      <w:proofErr w:type="spellStart"/>
      <w:r w:rsidRPr="006B00D9">
        <w:rPr>
          <w:bCs/>
          <w:szCs w:val="19"/>
        </w:rPr>
        <w:t>Đokić</w:t>
      </w:r>
      <w:proofErr w:type="spellEnd"/>
      <w:r w:rsidRPr="006B00D9">
        <w:rPr>
          <w:bCs/>
          <w:szCs w:val="19"/>
        </w:rPr>
        <w:t xml:space="preserve"> D., </w:t>
      </w:r>
      <w:proofErr w:type="spellStart"/>
      <w:r w:rsidRPr="006B00D9">
        <w:rPr>
          <w:bCs/>
          <w:szCs w:val="19"/>
        </w:rPr>
        <w:t>Terzić</w:t>
      </w:r>
      <w:proofErr w:type="spellEnd"/>
      <w:r w:rsidRPr="006B00D9">
        <w:rPr>
          <w:bCs/>
          <w:szCs w:val="19"/>
        </w:rPr>
        <w:t xml:space="preserve"> D. (2020): Effect of seed storage on seed germination and seedling quality of </w:t>
      </w:r>
      <w:proofErr w:type="spellStart"/>
      <w:r w:rsidRPr="006B00D9">
        <w:rPr>
          <w:bCs/>
          <w:szCs w:val="19"/>
        </w:rPr>
        <w:t>Festulolium</w:t>
      </w:r>
      <w:proofErr w:type="spellEnd"/>
      <w:r w:rsidRPr="006B00D9">
        <w:rPr>
          <w:bCs/>
          <w:szCs w:val="19"/>
        </w:rPr>
        <w:t xml:space="preserve"> in comparison with related forage grasses. </w:t>
      </w:r>
      <w:r w:rsidRPr="006B00D9">
        <w:rPr>
          <w:bCs/>
          <w:iCs/>
          <w:szCs w:val="19"/>
        </w:rPr>
        <w:t>Tropical Grasslands-</w:t>
      </w:r>
      <w:proofErr w:type="spellStart"/>
      <w:r w:rsidRPr="006B00D9">
        <w:rPr>
          <w:bCs/>
          <w:iCs/>
          <w:szCs w:val="19"/>
        </w:rPr>
        <w:t>Forrajes</w:t>
      </w:r>
      <w:proofErr w:type="spellEnd"/>
      <w:r w:rsidRPr="006B00D9">
        <w:rPr>
          <w:bCs/>
          <w:iCs/>
          <w:szCs w:val="19"/>
        </w:rPr>
        <w:t xml:space="preserve"> </w:t>
      </w:r>
      <w:proofErr w:type="spellStart"/>
      <w:r w:rsidRPr="006B00D9">
        <w:rPr>
          <w:bCs/>
          <w:iCs/>
          <w:szCs w:val="19"/>
        </w:rPr>
        <w:t>Tropicales</w:t>
      </w:r>
      <w:proofErr w:type="spellEnd"/>
      <w:r w:rsidRPr="006B00D9">
        <w:rPr>
          <w:bCs/>
          <w:szCs w:val="19"/>
        </w:rPr>
        <w:t> 8(2), 125-132.</w:t>
      </w:r>
    </w:p>
    <w:p w:rsidR="006B00D9" w:rsidRPr="006B00D9" w:rsidRDefault="006B00D9" w:rsidP="00A43B33">
      <w:pPr>
        <w:tabs>
          <w:tab w:val="right" w:pos="10205"/>
        </w:tabs>
        <w:ind w:hanging="142"/>
        <w:jc w:val="both"/>
        <w:rPr>
          <w:szCs w:val="19"/>
          <w:lang w:val="sr-Latn-CS"/>
        </w:rPr>
      </w:pPr>
      <w:r w:rsidRPr="006B00D9">
        <w:rPr>
          <w:szCs w:val="19"/>
          <w:lang w:val="sr-Latn-CS"/>
        </w:rPr>
        <w:t>Tomić Z., Stevović V., Đurović D., Lazarević Đ. (2012). Uticaj zemljišta na produktivnost travno-leguminozne smeše crvene deteline (</w:t>
      </w:r>
      <w:r w:rsidRPr="006B00D9">
        <w:rPr>
          <w:i/>
          <w:szCs w:val="19"/>
          <w:lang w:val="sr-Latn-CS"/>
        </w:rPr>
        <w:t xml:space="preserve">Trifolium pratense </w:t>
      </w:r>
      <w:r w:rsidRPr="006B00D9">
        <w:rPr>
          <w:szCs w:val="19"/>
          <w:lang w:val="sr-Latn-CS"/>
        </w:rPr>
        <w:t>L.) i italijanskog ljulja (</w:t>
      </w:r>
      <w:r w:rsidRPr="006B00D9">
        <w:rPr>
          <w:i/>
          <w:szCs w:val="19"/>
          <w:lang w:val="sr-Latn-CS"/>
        </w:rPr>
        <w:t xml:space="preserve">Lolium italicum </w:t>
      </w:r>
      <w:r w:rsidRPr="006B00D9">
        <w:rPr>
          <w:szCs w:val="19"/>
          <w:lang w:val="sr-Latn-CS"/>
        </w:rPr>
        <w:t>L.). Acta agriculturae Serbica</w:t>
      </w:r>
      <w:r w:rsidRPr="006B00D9">
        <w:rPr>
          <w:i/>
          <w:szCs w:val="19"/>
          <w:lang w:val="sr-Latn-CS"/>
        </w:rPr>
        <w:t xml:space="preserve">, </w:t>
      </w:r>
      <w:r w:rsidRPr="006B00D9">
        <w:rPr>
          <w:szCs w:val="19"/>
          <w:lang w:val="sr-Latn-CS"/>
        </w:rPr>
        <w:t xml:space="preserve">17 (33), 21-29. </w:t>
      </w:r>
    </w:p>
    <w:p w:rsidR="006B00D9" w:rsidRPr="006B00D9" w:rsidRDefault="006B00D9" w:rsidP="00A43B33">
      <w:pPr>
        <w:tabs>
          <w:tab w:val="right" w:pos="10205"/>
        </w:tabs>
        <w:ind w:hanging="142"/>
        <w:jc w:val="both"/>
        <w:rPr>
          <w:szCs w:val="19"/>
          <w:shd w:val="clear" w:color="auto" w:fill="FFFFFF"/>
        </w:rPr>
      </w:pPr>
      <w:proofErr w:type="spellStart"/>
      <w:r w:rsidRPr="006B00D9">
        <w:rPr>
          <w:szCs w:val="19"/>
          <w:shd w:val="clear" w:color="auto" w:fill="FFFFFF"/>
        </w:rPr>
        <w:t>Tomić</w:t>
      </w:r>
      <w:proofErr w:type="spellEnd"/>
      <w:r w:rsidRPr="006B00D9">
        <w:rPr>
          <w:szCs w:val="19"/>
          <w:shd w:val="clear" w:color="auto" w:fill="FFFFFF"/>
        </w:rPr>
        <w:t xml:space="preserve"> D., </w:t>
      </w:r>
      <w:proofErr w:type="spellStart"/>
      <w:r w:rsidRPr="006B00D9">
        <w:rPr>
          <w:szCs w:val="19"/>
          <w:shd w:val="clear" w:color="auto" w:fill="FFFFFF"/>
        </w:rPr>
        <w:t>Stevović</w:t>
      </w:r>
      <w:proofErr w:type="spellEnd"/>
      <w:r w:rsidRPr="006B00D9">
        <w:rPr>
          <w:szCs w:val="19"/>
          <w:shd w:val="clear" w:color="auto" w:fill="FFFFFF"/>
        </w:rPr>
        <w:t xml:space="preserve"> V., </w:t>
      </w:r>
      <w:proofErr w:type="spellStart"/>
      <w:r w:rsidRPr="006B00D9">
        <w:rPr>
          <w:szCs w:val="19"/>
          <w:shd w:val="clear" w:color="auto" w:fill="FFFFFF"/>
        </w:rPr>
        <w:t>Đurović</w:t>
      </w:r>
      <w:proofErr w:type="spellEnd"/>
      <w:r w:rsidRPr="006B00D9">
        <w:rPr>
          <w:szCs w:val="19"/>
          <w:shd w:val="clear" w:color="auto" w:fill="FFFFFF"/>
        </w:rPr>
        <w:t xml:space="preserve"> D., </w:t>
      </w:r>
      <w:proofErr w:type="spellStart"/>
      <w:r w:rsidRPr="006B00D9">
        <w:rPr>
          <w:szCs w:val="19"/>
          <w:shd w:val="clear" w:color="auto" w:fill="FFFFFF"/>
        </w:rPr>
        <w:t>Lazarević</w:t>
      </w:r>
      <w:proofErr w:type="spellEnd"/>
      <w:r w:rsidRPr="006B00D9">
        <w:rPr>
          <w:szCs w:val="19"/>
          <w:shd w:val="clear" w:color="auto" w:fill="FFFFFF"/>
        </w:rPr>
        <w:t xml:space="preserve"> Đ. (2012). The impact of soil liming on the productivity of grass-legume mixture of </w:t>
      </w:r>
      <w:r w:rsidRPr="006B00D9">
        <w:rPr>
          <w:i/>
          <w:szCs w:val="19"/>
          <w:shd w:val="clear" w:color="auto" w:fill="FFFFFF"/>
        </w:rPr>
        <w:t>red clover (</w:t>
      </w:r>
      <w:proofErr w:type="spellStart"/>
      <w:r w:rsidRPr="006B00D9">
        <w:rPr>
          <w:i/>
          <w:szCs w:val="19"/>
          <w:shd w:val="clear" w:color="auto" w:fill="FFFFFF"/>
        </w:rPr>
        <w:t>Trifolium</w:t>
      </w:r>
      <w:proofErr w:type="spellEnd"/>
      <w:r w:rsidRPr="006B00D9">
        <w:rPr>
          <w:i/>
          <w:szCs w:val="19"/>
          <w:shd w:val="clear" w:color="auto" w:fill="FFFFFF"/>
        </w:rPr>
        <w:t xml:space="preserve"> </w:t>
      </w:r>
      <w:proofErr w:type="spellStart"/>
      <w:r w:rsidRPr="006B00D9">
        <w:rPr>
          <w:i/>
          <w:szCs w:val="19"/>
          <w:shd w:val="clear" w:color="auto" w:fill="FFFFFF"/>
        </w:rPr>
        <w:t>Pratense</w:t>
      </w:r>
      <w:proofErr w:type="spellEnd"/>
      <w:r w:rsidRPr="006B00D9">
        <w:rPr>
          <w:i/>
          <w:szCs w:val="19"/>
          <w:shd w:val="clear" w:color="auto" w:fill="FFFFFF"/>
        </w:rPr>
        <w:t xml:space="preserve"> L.) and Italian ryegrass (</w:t>
      </w:r>
      <w:proofErr w:type="spellStart"/>
      <w:r w:rsidRPr="006B00D9">
        <w:rPr>
          <w:i/>
          <w:szCs w:val="19"/>
          <w:shd w:val="clear" w:color="auto" w:fill="FFFFFF"/>
        </w:rPr>
        <w:t>Lolium</w:t>
      </w:r>
      <w:proofErr w:type="spellEnd"/>
      <w:r w:rsidRPr="006B00D9">
        <w:rPr>
          <w:i/>
          <w:szCs w:val="19"/>
          <w:shd w:val="clear" w:color="auto" w:fill="FFFFFF"/>
        </w:rPr>
        <w:t xml:space="preserve"> </w:t>
      </w:r>
      <w:proofErr w:type="spellStart"/>
      <w:r w:rsidRPr="006B00D9">
        <w:rPr>
          <w:i/>
          <w:szCs w:val="19"/>
          <w:shd w:val="clear" w:color="auto" w:fill="FFFFFF"/>
        </w:rPr>
        <w:t>Italicum</w:t>
      </w:r>
      <w:proofErr w:type="spellEnd"/>
      <w:r w:rsidRPr="006B00D9">
        <w:rPr>
          <w:i/>
          <w:szCs w:val="19"/>
          <w:shd w:val="clear" w:color="auto" w:fill="FFFFFF"/>
        </w:rPr>
        <w:t xml:space="preserve"> L.). </w:t>
      </w:r>
      <w:proofErr w:type="spellStart"/>
      <w:r w:rsidRPr="006B00D9">
        <w:rPr>
          <w:iCs/>
          <w:szCs w:val="19"/>
          <w:shd w:val="clear" w:color="auto" w:fill="FFFFFF"/>
        </w:rPr>
        <w:t>Acta</w:t>
      </w:r>
      <w:proofErr w:type="spellEnd"/>
      <w:r w:rsidRPr="006B00D9">
        <w:rPr>
          <w:iCs/>
          <w:szCs w:val="19"/>
          <w:shd w:val="clear" w:color="auto" w:fill="FFFFFF"/>
        </w:rPr>
        <w:t xml:space="preserve"> </w:t>
      </w:r>
      <w:proofErr w:type="spellStart"/>
      <w:r w:rsidRPr="006B00D9">
        <w:rPr>
          <w:iCs/>
          <w:szCs w:val="19"/>
          <w:shd w:val="clear" w:color="auto" w:fill="FFFFFF"/>
        </w:rPr>
        <w:t>agriculturae</w:t>
      </w:r>
      <w:proofErr w:type="spellEnd"/>
      <w:r w:rsidRPr="006B00D9">
        <w:rPr>
          <w:iCs/>
          <w:szCs w:val="19"/>
          <w:shd w:val="clear" w:color="auto" w:fill="FFFFFF"/>
        </w:rPr>
        <w:t xml:space="preserve"> </w:t>
      </w:r>
      <w:proofErr w:type="spellStart"/>
      <w:r w:rsidRPr="006B00D9">
        <w:rPr>
          <w:iCs/>
          <w:szCs w:val="19"/>
          <w:shd w:val="clear" w:color="auto" w:fill="FFFFFF"/>
        </w:rPr>
        <w:t>Serbica</w:t>
      </w:r>
      <w:proofErr w:type="spellEnd"/>
      <w:r w:rsidRPr="006B00D9">
        <w:rPr>
          <w:szCs w:val="19"/>
          <w:shd w:val="clear" w:color="auto" w:fill="FFFFFF"/>
        </w:rPr>
        <w:t>, 17(33), 21-29.</w:t>
      </w:r>
    </w:p>
    <w:p w:rsidR="006B00D9" w:rsidRPr="006B00D9" w:rsidRDefault="006B00D9" w:rsidP="00A43B33">
      <w:pPr>
        <w:tabs>
          <w:tab w:val="right" w:pos="10205"/>
        </w:tabs>
        <w:ind w:hanging="142"/>
        <w:jc w:val="both"/>
        <w:rPr>
          <w:szCs w:val="19"/>
        </w:rPr>
      </w:pPr>
      <w:proofErr w:type="spellStart"/>
      <w:r w:rsidRPr="006B00D9">
        <w:rPr>
          <w:szCs w:val="19"/>
        </w:rPr>
        <w:t>Tomić</w:t>
      </w:r>
      <w:proofErr w:type="spellEnd"/>
      <w:r w:rsidRPr="006B00D9">
        <w:rPr>
          <w:szCs w:val="19"/>
        </w:rPr>
        <w:t xml:space="preserve"> Z., </w:t>
      </w:r>
      <w:proofErr w:type="spellStart"/>
      <w:r w:rsidRPr="006B00D9">
        <w:rPr>
          <w:szCs w:val="19"/>
        </w:rPr>
        <w:t>Lugić</w:t>
      </w:r>
      <w:proofErr w:type="spellEnd"/>
      <w:r w:rsidRPr="006B00D9">
        <w:rPr>
          <w:szCs w:val="19"/>
        </w:rPr>
        <w:t xml:space="preserve"> Z., </w:t>
      </w:r>
      <w:proofErr w:type="spellStart"/>
      <w:r w:rsidRPr="006B00D9">
        <w:rPr>
          <w:szCs w:val="19"/>
        </w:rPr>
        <w:t>Sokolović</w:t>
      </w:r>
      <w:proofErr w:type="spellEnd"/>
      <w:r w:rsidRPr="006B00D9">
        <w:rPr>
          <w:szCs w:val="19"/>
        </w:rPr>
        <w:t xml:space="preserve"> D., </w:t>
      </w:r>
      <w:proofErr w:type="spellStart"/>
      <w:r w:rsidRPr="006B00D9">
        <w:rPr>
          <w:szCs w:val="19"/>
        </w:rPr>
        <w:t>Radivojević</w:t>
      </w:r>
      <w:proofErr w:type="spellEnd"/>
      <w:r w:rsidRPr="006B00D9">
        <w:rPr>
          <w:szCs w:val="19"/>
        </w:rPr>
        <w:t xml:space="preserve"> G. (1998). </w:t>
      </w:r>
      <w:proofErr w:type="spellStart"/>
      <w:r w:rsidRPr="006B00D9">
        <w:rPr>
          <w:bCs/>
          <w:szCs w:val="19"/>
        </w:rPr>
        <w:t>Klijavost</w:t>
      </w:r>
      <w:proofErr w:type="spellEnd"/>
      <w:r w:rsidRPr="006B00D9">
        <w:rPr>
          <w:bCs/>
          <w:szCs w:val="19"/>
        </w:rPr>
        <w:t xml:space="preserve"> i </w:t>
      </w:r>
      <w:proofErr w:type="spellStart"/>
      <w:r w:rsidRPr="006B00D9">
        <w:rPr>
          <w:bCs/>
          <w:szCs w:val="19"/>
        </w:rPr>
        <w:t>energija</w:t>
      </w:r>
      <w:proofErr w:type="spellEnd"/>
      <w:r w:rsidRPr="006B00D9">
        <w:rPr>
          <w:bCs/>
          <w:szCs w:val="19"/>
        </w:rPr>
        <w:t xml:space="preserve"> </w:t>
      </w:r>
      <w:proofErr w:type="spellStart"/>
      <w:r w:rsidRPr="006B00D9">
        <w:rPr>
          <w:bCs/>
          <w:szCs w:val="19"/>
        </w:rPr>
        <w:t>klijanja</w:t>
      </w:r>
      <w:proofErr w:type="spellEnd"/>
      <w:r w:rsidRPr="006B00D9">
        <w:rPr>
          <w:bCs/>
          <w:szCs w:val="19"/>
        </w:rPr>
        <w:t xml:space="preserve"> </w:t>
      </w:r>
      <w:proofErr w:type="spellStart"/>
      <w:r w:rsidRPr="006B00D9">
        <w:rPr>
          <w:bCs/>
          <w:szCs w:val="19"/>
        </w:rPr>
        <w:t>semena</w:t>
      </w:r>
      <w:proofErr w:type="spellEnd"/>
      <w:r w:rsidRPr="006B00D9">
        <w:rPr>
          <w:bCs/>
          <w:szCs w:val="19"/>
        </w:rPr>
        <w:t xml:space="preserve"> </w:t>
      </w:r>
      <w:proofErr w:type="spellStart"/>
      <w:r w:rsidRPr="006B00D9">
        <w:rPr>
          <w:bCs/>
          <w:szCs w:val="19"/>
        </w:rPr>
        <w:t>sorti</w:t>
      </w:r>
      <w:proofErr w:type="spellEnd"/>
      <w:r w:rsidRPr="006B00D9">
        <w:rPr>
          <w:bCs/>
          <w:szCs w:val="19"/>
        </w:rPr>
        <w:t xml:space="preserve"> </w:t>
      </w:r>
      <w:proofErr w:type="spellStart"/>
      <w:r w:rsidRPr="006B00D9">
        <w:rPr>
          <w:bCs/>
          <w:szCs w:val="19"/>
        </w:rPr>
        <w:t>krmnih</w:t>
      </w:r>
      <w:proofErr w:type="spellEnd"/>
      <w:r w:rsidRPr="006B00D9">
        <w:rPr>
          <w:bCs/>
          <w:szCs w:val="19"/>
        </w:rPr>
        <w:t xml:space="preserve"> </w:t>
      </w:r>
      <w:proofErr w:type="spellStart"/>
      <w:r w:rsidRPr="006B00D9">
        <w:rPr>
          <w:bCs/>
          <w:szCs w:val="19"/>
        </w:rPr>
        <w:t>biljaka</w:t>
      </w:r>
      <w:proofErr w:type="spellEnd"/>
      <w:r w:rsidRPr="006B00D9">
        <w:rPr>
          <w:bCs/>
          <w:szCs w:val="19"/>
        </w:rPr>
        <w:t xml:space="preserve"> do </w:t>
      </w:r>
      <w:proofErr w:type="spellStart"/>
      <w:r w:rsidRPr="006B00D9">
        <w:rPr>
          <w:bCs/>
          <w:szCs w:val="19"/>
        </w:rPr>
        <w:t>pete</w:t>
      </w:r>
      <w:proofErr w:type="spellEnd"/>
      <w:r w:rsidRPr="006B00D9">
        <w:rPr>
          <w:bCs/>
          <w:szCs w:val="19"/>
        </w:rPr>
        <w:t xml:space="preserve"> </w:t>
      </w:r>
      <w:proofErr w:type="spellStart"/>
      <w:r w:rsidRPr="006B00D9">
        <w:rPr>
          <w:bCs/>
          <w:szCs w:val="19"/>
        </w:rPr>
        <w:t>godine</w:t>
      </w:r>
      <w:proofErr w:type="spellEnd"/>
      <w:r w:rsidRPr="006B00D9">
        <w:rPr>
          <w:bCs/>
          <w:szCs w:val="19"/>
        </w:rPr>
        <w:t xml:space="preserve"> </w:t>
      </w:r>
      <w:proofErr w:type="spellStart"/>
      <w:r w:rsidRPr="006B00D9">
        <w:rPr>
          <w:bCs/>
          <w:szCs w:val="19"/>
        </w:rPr>
        <w:t>života</w:t>
      </w:r>
      <w:proofErr w:type="spellEnd"/>
      <w:r w:rsidRPr="006B00D9">
        <w:rPr>
          <w:bCs/>
          <w:szCs w:val="19"/>
        </w:rPr>
        <w:t xml:space="preserve">. </w:t>
      </w:r>
      <w:proofErr w:type="spellStart"/>
      <w:r w:rsidRPr="006B00D9">
        <w:rPr>
          <w:bCs/>
          <w:szCs w:val="19"/>
        </w:rPr>
        <w:t>Selekcija</w:t>
      </w:r>
      <w:proofErr w:type="spellEnd"/>
      <w:r w:rsidRPr="006B00D9">
        <w:rPr>
          <w:bCs/>
          <w:szCs w:val="19"/>
        </w:rPr>
        <w:t xml:space="preserve"> i </w:t>
      </w:r>
      <w:proofErr w:type="spellStart"/>
      <w:r w:rsidRPr="006B00D9">
        <w:rPr>
          <w:bCs/>
          <w:szCs w:val="19"/>
        </w:rPr>
        <w:t>semenarstvo</w:t>
      </w:r>
      <w:proofErr w:type="spellEnd"/>
      <w:r w:rsidRPr="006B00D9">
        <w:rPr>
          <w:bCs/>
          <w:szCs w:val="19"/>
        </w:rPr>
        <w:t>, 5, 3-4, 55-60</w:t>
      </w:r>
    </w:p>
    <w:p w:rsidR="006B00D9" w:rsidRDefault="006B00D9" w:rsidP="00A43B33">
      <w:pPr>
        <w:tabs>
          <w:tab w:val="right" w:pos="10205"/>
        </w:tabs>
        <w:ind w:hanging="142"/>
        <w:jc w:val="center"/>
        <w:rPr>
          <w:sz w:val="16"/>
          <w:szCs w:val="19"/>
        </w:rPr>
      </w:pPr>
    </w:p>
    <w:p w:rsidR="0027040B" w:rsidRPr="006B00D9" w:rsidRDefault="0012682C" w:rsidP="00A43B33">
      <w:pPr>
        <w:pStyle w:val="LITERATURA"/>
        <w:tabs>
          <w:tab w:val="left" w:pos="3119"/>
          <w:tab w:val="right" w:pos="10205"/>
        </w:tabs>
        <w:ind w:left="284" w:hanging="142"/>
        <w:rPr>
          <w:szCs w:val="19"/>
        </w:rPr>
      </w:pPr>
      <w:r w:rsidRPr="006B00D9">
        <w:rPr>
          <w:szCs w:val="19"/>
        </w:rPr>
        <w:t xml:space="preserve">Received: </w:t>
      </w:r>
      <w:r w:rsidR="00A43B33">
        <w:rPr>
          <w:szCs w:val="19"/>
        </w:rPr>
        <w:t>20</w:t>
      </w:r>
      <w:r w:rsidRPr="006B00D9">
        <w:rPr>
          <w:szCs w:val="19"/>
        </w:rPr>
        <w:t xml:space="preserve">. </w:t>
      </w:r>
      <w:r w:rsidR="00A43B33">
        <w:rPr>
          <w:szCs w:val="19"/>
        </w:rPr>
        <w:t>02</w:t>
      </w:r>
      <w:r w:rsidRPr="006B00D9">
        <w:rPr>
          <w:szCs w:val="19"/>
        </w:rPr>
        <w:t>. 20</w:t>
      </w:r>
      <w:r w:rsidR="00FF4C87" w:rsidRPr="006B00D9">
        <w:rPr>
          <w:szCs w:val="19"/>
        </w:rPr>
        <w:t>2</w:t>
      </w:r>
      <w:r w:rsidR="00A43B33">
        <w:rPr>
          <w:szCs w:val="19"/>
        </w:rPr>
        <w:t>1</w:t>
      </w:r>
      <w:r w:rsidRPr="006B00D9">
        <w:rPr>
          <w:szCs w:val="19"/>
        </w:rPr>
        <w:t>.</w:t>
      </w:r>
      <w:r w:rsidRPr="006B00D9">
        <w:rPr>
          <w:szCs w:val="19"/>
        </w:rPr>
        <w:tab/>
        <w:t xml:space="preserve">Accepted: </w:t>
      </w:r>
      <w:r w:rsidR="00A43B33">
        <w:rPr>
          <w:szCs w:val="19"/>
        </w:rPr>
        <w:t>29</w:t>
      </w:r>
      <w:r w:rsidR="00FF4C87" w:rsidRPr="006B00D9">
        <w:rPr>
          <w:szCs w:val="19"/>
        </w:rPr>
        <w:t>.</w:t>
      </w:r>
      <w:r w:rsidRPr="006B00D9">
        <w:rPr>
          <w:szCs w:val="19"/>
        </w:rPr>
        <w:t xml:space="preserve"> </w:t>
      </w:r>
      <w:r w:rsidR="00A43B33">
        <w:rPr>
          <w:szCs w:val="19"/>
        </w:rPr>
        <w:t>03</w:t>
      </w:r>
      <w:r w:rsidRPr="006B00D9">
        <w:rPr>
          <w:szCs w:val="19"/>
        </w:rPr>
        <w:t>. 20</w:t>
      </w:r>
      <w:r w:rsidR="00FF4C87" w:rsidRPr="006B00D9">
        <w:rPr>
          <w:szCs w:val="19"/>
        </w:rPr>
        <w:t>2</w:t>
      </w:r>
      <w:r w:rsidR="00A43B33">
        <w:rPr>
          <w:szCs w:val="19"/>
        </w:rPr>
        <w:t>1</w:t>
      </w:r>
      <w:r w:rsidRPr="006B00D9">
        <w:rPr>
          <w:szCs w:val="19"/>
        </w:rPr>
        <w:t>.</w:t>
      </w:r>
    </w:p>
    <w:p w:rsidR="00E66DD4" w:rsidRPr="006B00D9" w:rsidRDefault="00E66DD4" w:rsidP="00A43B33">
      <w:pPr>
        <w:pStyle w:val="LITERATURA"/>
        <w:tabs>
          <w:tab w:val="right" w:pos="10205"/>
        </w:tabs>
        <w:ind w:left="284" w:hanging="142"/>
        <w:rPr>
          <w:szCs w:val="19"/>
        </w:rPr>
        <w:sectPr w:rsidR="00E66DD4" w:rsidRPr="006B00D9" w:rsidSect="009C0213">
          <w:type w:val="continuous"/>
          <w:pgSz w:w="11906" w:h="16838" w:code="9"/>
          <w:pgMar w:top="1134" w:right="851" w:bottom="1418" w:left="851" w:header="709" w:footer="709" w:gutter="0"/>
          <w:cols w:num="2" w:space="284"/>
          <w:titlePg/>
          <w:docGrid w:linePitch="360"/>
        </w:sectPr>
      </w:pPr>
    </w:p>
    <w:p w:rsidR="00E66DD4" w:rsidRPr="006B00D9" w:rsidRDefault="00E66DD4" w:rsidP="00A43B33">
      <w:pPr>
        <w:pStyle w:val="LITERATURA"/>
        <w:tabs>
          <w:tab w:val="right" w:pos="10205"/>
        </w:tabs>
        <w:ind w:left="0" w:hanging="142"/>
        <w:rPr>
          <w:szCs w:val="19"/>
        </w:rPr>
      </w:pPr>
    </w:p>
    <w:p w:rsidR="00E66DD4" w:rsidRPr="006B00D9" w:rsidRDefault="00E66DD4" w:rsidP="00A43B33">
      <w:pPr>
        <w:pStyle w:val="LITERATURA"/>
        <w:tabs>
          <w:tab w:val="right" w:pos="10205"/>
        </w:tabs>
        <w:ind w:left="0" w:hanging="142"/>
        <w:rPr>
          <w:szCs w:val="19"/>
          <w:lang w:val="en-GB"/>
        </w:rPr>
      </w:pPr>
    </w:p>
    <w:p w:rsidR="00E66DD4" w:rsidRPr="006B00D9" w:rsidRDefault="00E66DD4" w:rsidP="006B00D9">
      <w:pPr>
        <w:pStyle w:val="LITERATURA"/>
        <w:tabs>
          <w:tab w:val="right" w:pos="10205"/>
        </w:tabs>
        <w:ind w:left="0" w:firstLine="284"/>
        <w:rPr>
          <w:szCs w:val="19"/>
          <w:lang w:val="en-GB"/>
        </w:rPr>
      </w:pPr>
    </w:p>
    <w:p w:rsidR="00AA2EAF" w:rsidRPr="006B00D9" w:rsidRDefault="00AA2EAF" w:rsidP="006B00D9">
      <w:pPr>
        <w:pStyle w:val="LITERATURA"/>
        <w:tabs>
          <w:tab w:val="right" w:pos="10205"/>
        </w:tabs>
        <w:ind w:left="0" w:firstLine="284"/>
        <w:rPr>
          <w:szCs w:val="19"/>
          <w:lang w:val="en-GB"/>
        </w:rPr>
      </w:pPr>
    </w:p>
    <w:sectPr w:rsidR="00AA2EAF" w:rsidRPr="006B00D9" w:rsidSect="0015030A">
      <w:type w:val="continuous"/>
      <w:pgSz w:w="11906" w:h="16838" w:code="9"/>
      <w:pgMar w:top="1134" w:right="851" w:bottom="1418" w:left="851"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28" w:rsidRDefault="00263628" w:rsidP="00AE5529">
      <w:r>
        <w:separator/>
      </w:r>
    </w:p>
  </w:endnote>
  <w:endnote w:type="continuationSeparator" w:id="0">
    <w:p w:rsidR="00263628" w:rsidRDefault="00263628" w:rsidP="00AE5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C3" w:rsidRPr="007A21DB" w:rsidRDefault="00685D50" w:rsidP="00131BC3">
    <w:pPr>
      <w:pStyle w:val="Footer"/>
      <w:pBdr>
        <w:top w:val="single" w:sz="4" w:space="1" w:color="auto"/>
      </w:pBdr>
      <w:tabs>
        <w:tab w:val="clear" w:pos="4535"/>
        <w:tab w:val="clear" w:pos="9071"/>
        <w:tab w:val="center" w:pos="9923"/>
        <w:tab w:val="right" w:pos="10206"/>
      </w:tabs>
      <w:ind w:left="0"/>
      <w:rPr>
        <w:szCs w:val="19"/>
      </w:rPr>
    </w:pPr>
    <w:r w:rsidRPr="007A21DB">
      <w:rPr>
        <w:i/>
        <w:szCs w:val="19"/>
        <w:lang w:val="sr-Latn-CS"/>
      </w:rPr>
      <w:fldChar w:fldCharType="begin"/>
    </w:r>
    <w:r w:rsidR="00131BC3" w:rsidRPr="007A21DB">
      <w:rPr>
        <w:i/>
        <w:szCs w:val="19"/>
        <w:lang w:val="sr-Latn-CS"/>
      </w:rPr>
      <w:instrText xml:space="preserve"> PAGE   \* MERGEFORMAT </w:instrText>
    </w:r>
    <w:r w:rsidRPr="007A21DB">
      <w:rPr>
        <w:i/>
        <w:szCs w:val="19"/>
        <w:lang w:val="sr-Latn-CS"/>
      </w:rPr>
      <w:fldChar w:fldCharType="separate"/>
    </w:r>
    <w:r w:rsidR="007B07D2">
      <w:rPr>
        <w:i/>
        <w:noProof/>
        <w:szCs w:val="19"/>
        <w:lang w:val="sr-Latn-CS"/>
      </w:rPr>
      <w:t>6</w:t>
    </w:r>
    <w:r w:rsidRPr="007A21DB">
      <w:rPr>
        <w:i/>
        <w:szCs w:val="19"/>
        <w:lang w:val="sr-Latn-CS"/>
      </w:rPr>
      <w:fldChar w:fldCharType="end"/>
    </w:r>
    <w:r w:rsidR="00131BC3">
      <w:rPr>
        <w:i/>
        <w:szCs w:val="19"/>
        <w:lang w:val="sr-Latn-CS"/>
      </w:rPr>
      <w:tab/>
    </w:r>
    <w:r w:rsidR="00131BC3" w:rsidRPr="007A21DB">
      <w:rPr>
        <w:i/>
        <w:szCs w:val="19"/>
        <w:lang w:val="sr-Latn-CS"/>
      </w:rPr>
      <w:t>Journal on Processing and Energy in Agriculture 2</w:t>
    </w:r>
    <w:r w:rsidR="00131BC3">
      <w:rPr>
        <w:i/>
        <w:szCs w:val="19"/>
        <w:lang w:val="sr-Latn-CS"/>
      </w:rPr>
      <w:t>5</w:t>
    </w:r>
    <w:r w:rsidR="00131BC3" w:rsidRPr="007A21DB">
      <w:rPr>
        <w:i/>
        <w:szCs w:val="19"/>
        <w:lang w:val="sr-Latn-CS"/>
      </w:rPr>
      <w:t xml:space="preserve"> (20</w:t>
    </w:r>
    <w:r w:rsidR="00131BC3">
      <w:rPr>
        <w:i/>
        <w:szCs w:val="19"/>
        <w:lang w:val="sr-Latn-CS"/>
      </w:rPr>
      <w:t>21</w:t>
    </w:r>
    <w:r w:rsidR="00131BC3" w:rsidRPr="007A21DB">
      <w:rPr>
        <w:i/>
        <w:szCs w:val="19"/>
        <w:lang w:val="sr-Latn-CS"/>
      </w:rPr>
      <w:t xml:space="preserve">) </w:t>
    </w:r>
    <w:r w:rsidR="00131BC3">
      <w:rPr>
        <w:i/>
        <w:szCs w:val="19"/>
        <w:lang w:val="sr-Latn-CS"/>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C3" w:rsidRPr="007A21DB" w:rsidRDefault="00131BC3" w:rsidP="00131BC3">
    <w:pPr>
      <w:pStyle w:val="Footer"/>
      <w:pBdr>
        <w:top w:val="single" w:sz="4" w:space="1" w:color="auto"/>
      </w:pBdr>
      <w:tabs>
        <w:tab w:val="clear" w:pos="4535"/>
        <w:tab w:val="clear" w:pos="9071"/>
        <w:tab w:val="center" w:pos="10065"/>
        <w:tab w:val="right" w:pos="10206"/>
      </w:tabs>
      <w:ind w:left="0"/>
      <w:rPr>
        <w:szCs w:val="19"/>
      </w:rPr>
    </w:pPr>
    <w:r w:rsidRPr="007A21DB">
      <w:rPr>
        <w:i/>
        <w:szCs w:val="19"/>
        <w:lang w:val="sr-Latn-CS"/>
      </w:rPr>
      <w:t>Journal on Processing and Energy in Agriculture 2</w:t>
    </w:r>
    <w:r>
      <w:rPr>
        <w:i/>
        <w:szCs w:val="19"/>
        <w:lang w:val="sr-Latn-CS"/>
      </w:rPr>
      <w:t>5</w:t>
    </w:r>
    <w:r w:rsidRPr="007A21DB">
      <w:rPr>
        <w:i/>
        <w:szCs w:val="19"/>
        <w:lang w:val="sr-Latn-CS"/>
      </w:rPr>
      <w:t xml:space="preserve"> (20</w:t>
    </w:r>
    <w:r>
      <w:rPr>
        <w:i/>
        <w:szCs w:val="19"/>
        <w:lang w:val="sr-Latn-CS"/>
      </w:rPr>
      <w:t>21</w:t>
    </w:r>
    <w:r w:rsidRPr="007A21DB">
      <w:rPr>
        <w:i/>
        <w:szCs w:val="19"/>
        <w:lang w:val="sr-Latn-CS"/>
      </w:rPr>
      <w:t xml:space="preserve">) </w:t>
    </w:r>
    <w:r>
      <w:rPr>
        <w:i/>
        <w:szCs w:val="19"/>
        <w:lang w:val="sr-Latn-CS"/>
      </w:rPr>
      <w:t>1</w:t>
    </w:r>
    <w:r>
      <w:rPr>
        <w:i/>
        <w:szCs w:val="19"/>
        <w:lang w:val="sr-Latn-CS"/>
      </w:rPr>
      <w:tab/>
    </w:r>
    <w:r w:rsidR="00685D50" w:rsidRPr="007A21DB">
      <w:rPr>
        <w:i/>
        <w:szCs w:val="19"/>
        <w:lang w:val="sr-Latn-CS"/>
      </w:rPr>
      <w:fldChar w:fldCharType="begin"/>
    </w:r>
    <w:r w:rsidRPr="007A21DB">
      <w:rPr>
        <w:i/>
        <w:szCs w:val="19"/>
        <w:lang w:val="sr-Latn-CS"/>
      </w:rPr>
      <w:instrText xml:space="preserve"> PAGE   \* MERGEFORMAT </w:instrText>
    </w:r>
    <w:r w:rsidR="00685D50" w:rsidRPr="007A21DB">
      <w:rPr>
        <w:i/>
        <w:szCs w:val="19"/>
        <w:lang w:val="sr-Latn-CS"/>
      </w:rPr>
      <w:fldChar w:fldCharType="separate"/>
    </w:r>
    <w:r w:rsidR="007B07D2">
      <w:rPr>
        <w:i/>
        <w:noProof/>
        <w:szCs w:val="19"/>
        <w:lang w:val="sr-Latn-CS"/>
      </w:rPr>
      <w:t>5</w:t>
    </w:r>
    <w:r w:rsidR="00685D50" w:rsidRPr="007A21DB">
      <w:rPr>
        <w:i/>
        <w:szCs w:val="19"/>
        <w:lang w:val="sr-Latn-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C3" w:rsidRPr="007A21DB" w:rsidRDefault="00131BC3" w:rsidP="00131BC3">
    <w:pPr>
      <w:pStyle w:val="Footer"/>
      <w:pBdr>
        <w:top w:val="single" w:sz="4" w:space="1" w:color="auto"/>
      </w:pBdr>
      <w:tabs>
        <w:tab w:val="clear" w:pos="4535"/>
        <w:tab w:val="clear" w:pos="9071"/>
        <w:tab w:val="center" w:pos="10065"/>
        <w:tab w:val="right" w:pos="10206"/>
      </w:tabs>
      <w:ind w:left="0"/>
      <w:rPr>
        <w:szCs w:val="19"/>
      </w:rPr>
    </w:pPr>
    <w:r w:rsidRPr="007A21DB">
      <w:rPr>
        <w:i/>
        <w:szCs w:val="19"/>
        <w:lang w:val="sr-Latn-CS"/>
      </w:rPr>
      <w:t>Journal on Processing and Energy in Agriculture 2</w:t>
    </w:r>
    <w:r>
      <w:rPr>
        <w:i/>
        <w:szCs w:val="19"/>
        <w:lang w:val="sr-Latn-CS"/>
      </w:rPr>
      <w:t>5</w:t>
    </w:r>
    <w:r w:rsidRPr="007A21DB">
      <w:rPr>
        <w:i/>
        <w:szCs w:val="19"/>
        <w:lang w:val="sr-Latn-CS"/>
      </w:rPr>
      <w:t xml:space="preserve"> (20</w:t>
    </w:r>
    <w:r>
      <w:rPr>
        <w:i/>
        <w:szCs w:val="19"/>
        <w:lang w:val="sr-Latn-CS"/>
      </w:rPr>
      <w:t>21</w:t>
    </w:r>
    <w:r w:rsidRPr="007A21DB">
      <w:rPr>
        <w:i/>
        <w:szCs w:val="19"/>
        <w:lang w:val="sr-Latn-CS"/>
      </w:rPr>
      <w:t xml:space="preserve">) </w:t>
    </w:r>
    <w:r>
      <w:rPr>
        <w:i/>
        <w:szCs w:val="19"/>
        <w:lang w:val="sr-Latn-CS"/>
      </w:rPr>
      <w:t>1</w:t>
    </w:r>
    <w:r>
      <w:rPr>
        <w:i/>
        <w:szCs w:val="19"/>
        <w:lang w:val="sr-Latn-CS"/>
      </w:rPr>
      <w:tab/>
    </w:r>
    <w:r w:rsidR="00685D50" w:rsidRPr="007A21DB">
      <w:rPr>
        <w:i/>
        <w:szCs w:val="19"/>
        <w:lang w:val="sr-Latn-CS"/>
      </w:rPr>
      <w:fldChar w:fldCharType="begin"/>
    </w:r>
    <w:r w:rsidRPr="007A21DB">
      <w:rPr>
        <w:i/>
        <w:szCs w:val="19"/>
        <w:lang w:val="sr-Latn-CS"/>
      </w:rPr>
      <w:instrText xml:space="preserve"> PAGE   \* MERGEFORMAT </w:instrText>
    </w:r>
    <w:r w:rsidR="00685D50" w:rsidRPr="007A21DB">
      <w:rPr>
        <w:i/>
        <w:szCs w:val="19"/>
        <w:lang w:val="sr-Latn-CS"/>
      </w:rPr>
      <w:fldChar w:fldCharType="separate"/>
    </w:r>
    <w:r w:rsidR="007B07D2">
      <w:rPr>
        <w:i/>
        <w:noProof/>
        <w:szCs w:val="19"/>
        <w:lang w:val="sr-Latn-CS"/>
      </w:rPr>
      <w:t>1</w:t>
    </w:r>
    <w:r w:rsidR="00685D50" w:rsidRPr="007A21DB">
      <w:rPr>
        <w:i/>
        <w:szCs w:val="19"/>
        <w:lang w:val="sr-Latn-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28" w:rsidRDefault="00263628" w:rsidP="00AE5529">
      <w:r>
        <w:separator/>
      </w:r>
    </w:p>
  </w:footnote>
  <w:footnote w:type="continuationSeparator" w:id="0">
    <w:p w:rsidR="00263628" w:rsidRDefault="00263628" w:rsidP="00AE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33" w:rsidRPr="00C371AF" w:rsidRDefault="00A43B33" w:rsidP="00A43B33">
    <w:pPr>
      <w:pStyle w:val="PASUS"/>
      <w:pBdr>
        <w:bottom w:val="single" w:sz="4" w:space="1" w:color="auto"/>
      </w:pBdr>
      <w:ind w:firstLine="0"/>
      <w:jc w:val="center"/>
      <w:rPr>
        <w:i/>
      </w:rPr>
    </w:pPr>
    <w:proofErr w:type="spellStart"/>
    <w:r w:rsidRPr="00A43B33">
      <w:rPr>
        <w:i/>
        <w:iCs/>
      </w:rPr>
      <w:t>Stanisavljević</w:t>
    </w:r>
    <w:proofErr w:type="spellEnd"/>
    <w:r w:rsidRPr="00A43B33">
      <w:rPr>
        <w:rStyle w:val="PASUSChar"/>
        <w:rFonts w:eastAsiaTheme="minorEastAsia"/>
        <w:i/>
      </w:rPr>
      <w:t xml:space="preserve">, </w:t>
    </w:r>
    <w:proofErr w:type="spellStart"/>
    <w:r w:rsidRPr="00A43B33">
      <w:rPr>
        <w:i/>
        <w:iCs/>
      </w:rPr>
      <w:t>Rade</w:t>
    </w:r>
    <w:proofErr w:type="spellEnd"/>
    <w:r w:rsidRPr="00A43B33">
      <w:rPr>
        <w:i/>
        <w:iCs/>
      </w:rPr>
      <w:t xml:space="preserve"> </w:t>
    </w:r>
    <w:r>
      <w:rPr>
        <w:i/>
      </w:rPr>
      <w:t>e</w:t>
    </w:r>
    <w:r w:rsidRPr="00A43B33">
      <w:rPr>
        <w:i/>
      </w:rPr>
      <w:t xml:space="preserve">t </w:t>
    </w:r>
    <w:r>
      <w:rPr>
        <w:i/>
      </w:rPr>
      <w:t>a</w:t>
    </w:r>
    <w:r w:rsidRPr="00A43B33">
      <w:rPr>
        <w:i/>
      </w:rPr>
      <w:t xml:space="preserve">l./ </w:t>
    </w:r>
    <w:proofErr w:type="spellStart"/>
    <w:r>
      <w:rPr>
        <w:i/>
      </w:rPr>
      <w:t>Varia</w:t>
    </w:r>
    <w:proofErr w:type="spellEnd"/>
    <w:r>
      <w:rPr>
        <w:i/>
      </w:rPr>
      <w:t>.</w:t>
    </w:r>
    <w:r w:rsidRPr="00A43B33">
      <w:rPr>
        <w:i/>
      </w:rPr>
      <w:t xml:space="preserve"> </w:t>
    </w:r>
    <w:r>
      <w:rPr>
        <w:i/>
      </w:rPr>
      <w:t>a</w:t>
    </w:r>
    <w:r w:rsidRPr="00A43B33">
      <w:rPr>
        <w:i/>
      </w:rPr>
      <w:t xml:space="preserve">nd </w:t>
    </w:r>
    <w:proofErr w:type="spellStart"/>
    <w:r w:rsidRPr="00A43B33">
      <w:rPr>
        <w:i/>
      </w:rPr>
      <w:t>Corre</w:t>
    </w:r>
    <w:proofErr w:type="spellEnd"/>
    <w:r>
      <w:rPr>
        <w:i/>
      </w:rPr>
      <w:t>.</w:t>
    </w:r>
    <w:r w:rsidRPr="00A43B33">
      <w:rPr>
        <w:i/>
      </w:rPr>
      <w:t xml:space="preserve"> Inter</w:t>
    </w:r>
    <w:r>
      <w:rPr>
        <w:i/>
      </w:rPr>
      <w:t>.</w:t>
    </w:r>
    <w:r w:rsidRPr="00A43B33">
      <w:rPr>
        <w:i/>
      </w:rPr>
      <w:t xml:space="preserve"> </w:t>
    </w:r>
    <w:r>
      <w:rPr>
        <w:i/>
      </w:rPr>
      <w:t>o</w:t>
    </w:r>
    <w:r w:rsidRPr="00A43B33">
      <w:rPr>
        <w:i/>
      </w:rPr>
      <w:t xml:space="preserve">f Red </w:t>
    </w:r>
    <w:proofErr w:type="spellStart"/>
    <w:r w:rsidRPr="00A43B33">
      <w:rPr>
        <w:i/>
      </w:rPr>
      <w:t>Clo</w:t>
    </w:r>
    <w:proofErr w:type="spellEnd"/>
    <w:r>
      <w:rPr>
        <w:i/>
      </w:rPr>
      <w:t>.</w:t>
    </w:r>
    <w:r w:rsidRPr="00A43B33">
      <w:rPr>
        <w:i/>
      </w:rPr>
      <w:t xml:space="preserve"> </w:t>
    </w:r>
    <w:r>
      <w:rPr>
        <w:i/>
      </w:rPr>
      <w:t>a</w:t>
    </w:r>
    <w:r w:rsidRPr="00A43B33">
      <w:rPr>
        <w:i/>
      </w:rPr>
      <w:t>nd Ital</w:t>
    </w:r>
    <w:r>
      <w:rPr>
        <w:i/>
      </w:rPr>
      <w:t>.</w:t>
    </w:r>
    <w:r w:rsidRPr="00A43B33">
      <w:rPr>
        <w:i/>
      </w:rPr>
      <w:t xml:space="preserve"> </w:t>
    </w:r>
    <w:proofErr w:type="spellStart"/>
    <w:r w:rsidRPr="00A43B33">
      <w:rPr>
        <w:i/>
      </w:rPr>
      <w:t>Ryegr</w:t>
    </w:r>
    <w:proofErr w:type="spellEnd"/>
    <w:r>
      <w:rPr>
        <w:i/>
      </w:rPr>
      <w:t>.</w:t>
    </w:r>
    <w:r w:rsidRPr="00A43B33">
      <w:rPr>
        <w:i/>
      </w:rPr>
      <w:t xml:space="preserve"> Seed Qual</w:t>
    </w:r>
    <w:r>
      <w:rPr>
        <w:i/>
      </w:rPr>
      <w:t>.</w:t>
    </w:r>
    <w:r w:rsidRPr="00A43B33">
      <w:rPr>
        <w:i/>
      </w:rPr>
      <w:t xml:space="preserve"> Dep</w:t>
    </w:r>
    <w:r>
      <w:rPr>
        <w:i/>
      </w:rPr>
      <w:t>.</w:t>
    </w:r>
    <w:r w:rsidRPr="00A43B33">
      <w:rPr>
        <w:i/>
      </w:rPr>
      <w:t xml:space="preserve"> </w:t>
    </w:r>
    <w:r>
      <w:rPr>
        <w:i/>
      </w:rPr>
      <w:t>o</w:t>
    </w:r>
    <w:r w:rsidRPr="00A43B33">
      <w:rPr>
        <w:i/>
      </w:rPr>
      <w:t>n Var</w:t>
    </w:r>
    <w:r>
      <w:rPr>
        <w:i/>
      </w:rPr>
      <w:t>.</w:t>
    </w:r>
    <w:r w:rsidRPr="00A43B33">
      <w:rPr>
        <w:i/>
      </w:rPr>
      <w:t xml:space="preserve"> </w:t>
    </w:r>
    <w:proofErr w:type="spellStart"/>
    <w:r w:rsidRPr="00A43B33">
      <w:rPr>
        <w:i/>
      </w:rPr>
      <w:t>Dur</w:t>
    </w:r>
    <w:proofErr w:type="spellEnd"/>
    <w:r>
      <w:rPr>
        <w:i/>
      </w:rPr>
      <w:t>.</w:t>
    </w:r>
    <w:r w:rsidRPr="00A43B33">
      <w:rPr>
        <w:i/>
      </w:rPr>
      <w:t xml:space="preserve"> </w:t>
    </w:r>
    <w:r>
      <w:rPr>
        <w:i/>
      </w:rPr>
      <w:t>t</w:t>
    </w:r>
    <w:r w:rsidRPr="00A43B33">
      <w:rPr>
        <w:i/>
      </w:rPr>
      <w:t xml:space="preserve">he </w:t>
    </w:r>
    <w:proofErr w:type="spellStart"/>
    <w:r w:rsidRPr="00A43B33">
      <w:rPr>
        <w:i/>
      </w:rPr>
      <w:t>Mul</w:t>
    </w:r>
    <w:proofErr w:type="spellEnd"/>
    <w:r w:rsidRPr="00A43B33">
      <w:rPr>
        <w:i/>
      </w:rPr>
      <w:t xml:space="preserve">-Year </w:t>
    </w:r>
    <w:proofErr w:type="spellStart"/>
    <w:r w:rsidRPr="00A43B33">
      <w:rPr>
        <w:i/>
      </w:rPr>
      <w:t>Stor</w:t>
    </w:r>
    <w:proofErr w:type="spellEnd"/>
    <w:r>
      <w:rPr>
        <w:i/>
      </w:rPr>
      <w:t>.</w:t>
    </w:r>
    <w:r w:rsidRPr="00A43B33">
      <w:rPr>
        <w:i/>
      </w:rPr>
      <w:t xml:space="preserve"> Per</w:t>
    </w:r>
    <w:r>
      <w:rPr>
        <w: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A8" w:rsidRPr="00C371AF" w:rsidRDefault="00A43B33" w:rsidP="00C371AF">
    <w:pPr>
      <w:pStyle w:val="PASUS"/>
      <w:pBdr>
        <w:bottom w:val="single" w:sz="4" w:space="1" w:color="auto"/>
      </w:pBdr>
      <w:ind w:firstLine="0"/>
      <w:jc w:val="center"/>
      <w:rPr>
        <w:i/>
      </w:rPr>
    </w:pPr>
    <w:proofErr w:type="spellStart"/>
    <w:r w:rsidRPr="00A43B33">
      <w:rPr>
        <w:i/>
        <w:iCs/>
      </w:rPr>
      <w:t>Stanisavljević</w:t>
    </w:r>
    <w:proofErr w:type="spellEnd"/>
    <w:r w:rsidRPr="00A43B33">
      <w:rPr>
        <w:rStyle w:val="PASUSChar"/>
        <w:rFonts w:eastAsiaTheme="minorEastAsia"/>
        <w:i/>
      </w:rPr>
      <w:t xml:space="preserve">, </w:t>
    </w:r>
    <w:proofErr w:type="spellStart"/>
    <w:r w:rsidRPr="00A43B33">
      <w:rPr>
        <w:i/>
        <w:iCs/>
      </w:rPr>
      <w:t>Rade</w:t>
    </w:r>
    <w:proofErr w:type="spellEnd"/>
    <w:r w:rsidRPr="00A43B33">
      <w:rPr>
        <w:i/>
        <w:iCs/>
      </w:rPr>
      <w:t xml:space="preserve"> </w:t>
    </w:r>
    <w:r>
      <w:rPr>
        <w:i/>
      </w:rPr>
      <w:t>e</w:t>
    </w:r>
    <w:r w:rsidRPr="00A43B33">
      <w:rPr>
        <w:i/>
      </w:rPr>
      <w:t xml:space="preserve">t </w:t>
    </w:r>
    <w:r>
      <w:rPr>
        <w:i/>
      </w:rPr>
      <w:t>a</w:t>
    </w:r>
    <w:r w:rsidRPr="00A43B33">
      <w:rPr>
        <w:i/>
      </w:rPr>
      <w:t xml:space="preserve">l./ </w:t>
    </w:r>
    <w:proofErr w:type="spellStart"/>
    <w:r>
      <w:rPr>
        <w:i/>
      </w:rPr>
      <w:t>Varia</w:t>
    </w:r>
    <w:proofErr w:type="spellEnd"/>
    <w:r>
      <w:rPr>
        <w:i/>
      </w:rPr>
      <w:t>.</w:t>
    </w:r>
    <w:r w:rsidRPr="00A43B33">
      <w:rPr>
        <w:i/>
      </w:rPr>
      <w:t xml:space="preserve"> </w:t>
    </w:r>
    <w:r>
      <w:rPr>
        <w:i/>
      </w:rPr>
      <w:t>a</w:t>
    </w:r>
    <w:r w:rsidRPr="00A43B33">
      <w:rPr>
        <w:i/>
      </w:rPr>
      <w:t xml:space="preserve">nd </w:t>
    </w:r>
    <w:proofErr w:type="spellStart"/>
    <w:r w:rsidRPr="00A43B33">
      <w:rPr>
        <w:i/>
      </w:rPr>
      <w:t>Corre</w:t>
    </w:r>
    <w:proofErr w:type="spellEnd"/>
    <w:r>
      <w:rPr>
        <w:i/>
      </w:rPr>
      <w:t>.</w:t>
    </w:r>
    <w:r w:rsidRPr="00A43B33">
      <w:rPr>
        <w:i/>
      </w:rPr>
      <w:t xml:space="preserve"> Inter</w:t>
    </w:r>
    <w:r>
      <w:rPr>
        <w:i/>
      </w:rPr>
      <w:t>.</w:t>
    </w:r>
    <w:r w:rsidRPr="00A43B33">
      <w:rPr>
        <w:i/>
      </w:rPr>
      <w:t xml:space="preserve"> </w:t>
    </w:r>
    <w:r>
      <w:rPr>
        <w:i/>
      </w:rPr>
      <w:t>o</w:t>
    </w:r>
    <w:r w:rsidRPr="00A43B33">
      <w:rPr>
        <w:i/>
      </w:rPr>
      <w:t xml:space="preserve">f Red </w:t>
    </w:r>
    <w:proofErr w:type="spellStart"/>
    <w:r w:rsidRPr="00A43B33">
      <w:rPr>
        <w:i/>
      </w:rPr>
      <w:t>Clo</w:t>
    </w:r>
    <w:proofErr w:type="spellEnd"/>
    <w:r>
      <w:rPr>
        <w:i/>
      </w:rPr>
      <w:t>.</w:t>
    </w:r>
    <w:r w:rsidRPr="00A43B33">
      <w:rPr>
        <w:i/>
      </w:rPr>
      <w:t xml:space="preserve"> </w:t>
    </w:r>
    <w:r>
      <w:rPr>
        <w:i/>
      </w:rPr>
      <w:t>a</w:t>
    </w:r>
    <w:r w:rsidRPr="00A43B33">
      <w:rPr>
        <w:i/>
      </w:rPr>
      <w:t>nd Ital</w:t>
    </w:r>
    <w:r>
      <w:rPr>
        <w:i/>
      </w:rPr>
      <w:t>.</w:t>
    </w:r>
    <w:r w:rsidRPr="00A43B33">
      <w:rPr>
        <w:i/>
      </w:rPr>
      <w:t xml:space="preserve"> </w:t>
    </w:r>
    <w:proofErr w:type="spellStart"/>
    <w:r w:rsidRPr="00A43B33">
      <w:rPr>
        <w:i/>
      </w:rPr>
      <w:t>Ryegr</w:t>
    </w:r>
    <w:proofErr w:type="spellEnd"/>
    <w:r>
      <w:rPr>
        <w:i/>
      </w:rPr>
      <w:t>.</w:t>
    </w:r>
    <w:r w:rsidRPr="00A43B33">
      <w:rPr>
        <w:i/>
      </w:rPr>
      <w:t xml:space="preserve"> Seed Qual</w:t>
    </w:r>
    <w:r>
      <w:rPr>
        <w:i/>
      </w:rPr>
      <w:t>.</w:t>
    </w:r>
    <w:r w:rsidRPr="00A43B33">
      <w:rPr>
        <w:i/>
      </w:rPr>
      <w:t xml:space="preserve"> Dep</w:t>
    </w:r>
    <w:r>
      <w:rPr>
        <w:i/>
      </w:rPr>
      <w:t>.</w:t>
    </w:r>
    <w:r w:rsidRPr="00A43B33">
      <w:rPr>
        <w:i/>
      </w:rPr>
      <w:t xml:space="preserve"> </w:t>
    </w:r>
    <w:r>
      <w:rPr>
        <w:i/>
      </w:rPr>
      <w:t>o</w:t>
    </w:r>
    <w:r w:rsidRPr="00A43B33">
      <w:rPr>
        <w:i/>
      </w:rPr>
      <w:t>n Var</w:t>
    </w:r>
    <w:r>
      <w:rPr>
        <w:i/>
      </w:rPr>
      <w:t>.</w:t>
    </w:r>
    <w:r w:rsidRPr="00A43B33">
      <w:rPr>
        <w:i/>
      </w:rPr>
      <w:t xml:space="preserve"> </w:t>
    </w:r>
    <w:proofErr w:type="spellStart"/>
    <w:r w:rsidRPr="00A43B33">
      <w:rPr>
        <w:i/>
      </w:rPr>
      <w:t>Dur</w:t>
    </w:r>
    <w:proofErr w:type="spellEnd"/>
    <w:r>
      <w:rPr>
        <w:i/>
      </w:rPr>
      <w:t>.</w:t>
    </w:r>
    <w:r w:rsidRPr="00A43B33">
      <w:rPr>
        <w:i/>
      </w:rPr>
      <w:t xml:space="preserve"> </w:t>
    </w:r>
    <w:r>
      <w:rPr>
        <w:i/>
      </w:rPr>
      <w:t>t</w:t>
    </w:r>
    <w:r w:rsidRPr="00A43B33">
      <w:rPr>
        <w:i/>
      </w:rPr>
      <w:t xml:space="preserve">he </w:t>
    </w:r>
    <w:proofErr w:type="spellStart"/>
    <w:r w:rsidRPr="00A43B33">
      <w:rPr>
        <w:i/>
      </w:rPr>
      <w:t>Mul</w:t>
    </w:r>
    <w:proofErr w:type="spellEnd"/>
    <w:r w:rsidRPr="00A43B33">
      <w:rPr>
        <w:i/>
      </w:rPr>
      <w:t xml:space="preserve">-Year </w:t>
    </w:r>
    <w:proofErr w:type="spellStart"/>
    <w:r w:rsidRPr="00A43B33">
      <w:rPr>
        <w:i/>
      </w:rPr>
      <w:t>Stor</w:t>
    </w:r>
    <w:proofErr w:type="spellEnd"/>
    <w:r>
      <w:rPr>
        <w:i/>
      </w:rPr>
      <w:t>.</w:t>
    </w:r>
    <w:r w:rsidRPr="00A43B33">
      <w:rPr>
        <w:i/>
      </w:rPr>
      <w:t xml:space="preserve"> Per</w:t>
    </w:r>
    <w:r>
      <w:rPr>
        <w:i/>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A4C"/>
    <w:multiLevelType w:val="hybridMultilevel"/>
    <w:tmpl w:val="C1BA8F62"/>
    <w:lvl w:ilvl="0" w:tplc="CD46830E">
      <w:numFmt w:val="bullet"/>
      <w:lvlText w:val="-"/>
      <w:lvlJc w:val="left"/>
      <w:pPr>
        <w:tabs>
          <w:tab w:val="num" w:pos="720"/>
        </w:tabs>
        <w:ind w:left="720" w:hanging="360"/>
      </w:pPr>
      <w:rPr>
        <w:rFonts w:ascii="Times New Roman" w:eastAsia="Times New Roman" w:hAnsi="Times New Roman" w:cs="Times New Roman" w:hint="default"/>
      </w:rPr>
    </w:lvl>
    <w:lvl w:ilvl="1" w:tplc="2B42D898" w:tentative="1">
      <w:start w:val="1"/>
      <w:numFmt w:val="bullet"/>
      <w:lvlText w:val="o"/>
      <w:lvlJc w:val="left"/>
      <w:pPr>
        <w:tabs>
          <w:tab w:val="num" w:pos="1440"/>
        </w:tabs>
        <w:ind w:left="1440" w:hanging="360"/>
      </w:pPr>
      <w:rPr>
        <w:rFonts w:ascii="Courier New" w:hAnsi="Courier New" w:cs="Courier New" w:hint="default"/>
      </w:rPr>
    </w:lvl>
    <w:lvl w:ilvl="2" w:tplc="FBE4FCE6" w:tentative="1">
      <w:start w:val="1"/>
      <w:numFmt w:val="bullet"/>
      <w:lvlText w:val=""/>
      <w:lvlJc w:val="left"/>
      <w:pPr>
        <w:tabs>
          <w:tab w:val="num" w:pos="2160"/>
        </w:tabs>
        <w:ind w:left="2160" w:hanging="360"/>
      </w:pPr>
      <w:rPr>
        <w:rFonts w:ascii="Wingdings" w:hAnsi="Wingdings" w:hint="default"/>
      </w:rPr>
    </w:lvl>
    <w:lvl w:ilvl="3" w:tplc="87BCA11A" w:tentative="1">
      <w:start w:val="1"/>
      <w:numFmt w:val="bullet"/>
      <w:lvlText w:val=""/>
      <w:lvlJc w:val="left"/>
      <w:pPr>
        <w:tabs>
          <w:tab w:val="num" w:pos="2880"/>
        </w:tabs>
        <w:ind w:left="2880" w:hanging="360"/>
      </w:pPr>
      <w:rPr>
        <w:rFonts w:ascii="Symbol" w:hAnsi="Symbol" w:hint="default"/>
      </w:rPr>
    </w:lvl>
    <w:lvl w:ilvl="4" w:tplc="0054FDCE" w:tentative="1">
      <w:start w:val="1"/>
      <w:numFmt w:val="bullet"/>
      <w:lvlText w:val="o"/>
      <w:lvlJc w:val="left"/>
      <w:pPr>
        <w:tabs>
          <w:tab w:val="num" w:pos="3600"/>
        </w:tabs>
        <w:ind w:left="3600" w:hanging="360"/>
      </w:pPr>
      <w:rPr>
        <w:rFonts w:ascii="Courier New" w:hAnsi="Courier New" w:cs="Courier New" w:hint="default"/>
      </w:rPr>
    </w:lvl>
    <w:lvl w:ilvl="5" w:tplc="4B625E8E" w:tentative="1">
      <w:start w:val="1"/>
      <w:numFmt w:val="bullet"/>
      <w:lvlText w:val=""/>
      <w:lvlJc w:val="left"/>
      <w:pPr>
        <w:tabs>
          <w:tab w:val="num" w:pos="4320"/>
        </w:tabs>
        <w:ind w:left="4320" w:hanging="360"/>
      </w:pPr>
      <w:rPr>
        <w:rFonts w:ascii="Wingdings" w:hAnsi="Wingdings" w:hint="default"/>
      </w:rPr>
    </w:lvl>
    <w:lvl w:ilvl="6" w:tplc="ECA4F6EE" w:tentative="1">
      <w:start w:val="1"/>
      <w:numFmt w:val="bullet"/>
      <w:lvlText w:val=""/>
      <w:lvlJc w:val="left"/>
      <w:pPr>
        <w:tabs>
          <w:tab w:val="num" w:pos="5040"/>
        </w:tabs>
        <w:ind w:left="5040" w:hanging="360"/>
      </w:pPr>
      <w:rPr>
        <w:rFonts w:ascii="Symbol" w:hAnsi="Symbol" w:hint="default"/>
      </w:rPr>
    </w:lvl>
    <w:lvl w:ilvl="7" w:tplc="CC2A1BE8" w:tentative="1">
      <w:start w:val="1"/>
      <w:numFmt w:val="bullet"/>
      <w:lvlText w:val="o"/>
      <w:lvlJc w:val="left"/>
      <w:pPr>
        <w:tabs>
          <w:tab w:val="num" w:pos="5760"/>
        </w:tabs>
        <w:ind w:left="5760" w:hanging="360"/>
      </w:pPr>
      <w:rPr>
        <w:rFonts w:ascii="Courier New" w:hAnsi="Courier New" w:cs="Courier New" w:hint="default"/>
      </w:rPr>
    </w:lvl>
    <w:lvl w:ilvl="8" w:tplc="0AB06F66" w:tentative="1">
      <w:start w:val="1"/>
      <w:numFmt w:val="bullet"/>
      <w:lvlText w:val=""/>
      <w:lvlJc w:val="left"/>
      <w:pPr>
        <w:tabs>
          <w:tab w:val="num" w:pos="6480"/>
        </w:tabs>
        <w:ind w:left="6480" w:hanging="360"/>
      </w:pPr>
      <w:rPr>
        <w:rFonts w:ascii="Wingdings" w:hAnsi="Wingdings" w:hint="default"/>
      </w:rPr>
    </w:lvl>
  </w:abstractNum>
  <w:abstractNum w:abstractNumId="1">
    <w:nsid w:val="0BD11446"/>
    <w:multiLevelType w:val="hybridMultilevel"/>
    <w:tmpl w:val="FF96D2A8"/>
    <w:lvl w:ilvl="0" w:tplc="D49C193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F270373"/>
    <w:multiLevelType w:val="hybridMultilevel"/>
    <w:tmpl w:val="EC8A0892"/>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8300E22"/>
    <w:multiLevelType w:val="multilevel"/>
    <w:tmpl w:val="4FF25C0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9C1EF2"/>
    <w:multiLevelType w:val="hybridMultilevel"/>
    <w:tmpl w:val="DB3C0A9E"/>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BD60AAE"/>
    <w:multiLevelType w:val="hybridMultilevel"/>
    <w:tmpl w:val="A368348A"/>
    <w:lvl w:ilvl="0" w:tplc="34BEDEF2">
      <w:start w:val="1"/>
      <w:numFmt w:val="decimal"/>
      <w:lvlText w:val="%1."/>
      <w:lvlJc w:val="left"/>
      <w:pPr>
        <w:tabs>
          <w:tab w:val="num" w:pos="454"/>
        </w:tabs>
        <w:ind w:left="454" w:hanging="454"/>
      </w:pPr>
      <w:rPr>
        <w:rFonts w:hint="default"/>
        <w:caps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846A9"/>
    <w:multiLevelType w:val="multilevel"/>
    <w:tmpl w:val="758AD2A4"/>
    <w:lvl w:ilvl="0">
      <w:start w:val="1"/>
      <w:numFmt w:val="decimal"/>
      <w:lvlText w:val="%1."/>
      <w:lvlJc w:val="left"/>
      <w:pPr>
        <w:ind w:left="360" w:hanging="360"/>
      </w:pPr>
      <w:rPr>
        <w:rFonts w:hint="default"/>
      </w:rPr>
    </w:lvl>
    <w:lvl w:ilvl="1">
      <w:start w:val="1"/>
      <w:numFmt w:val="decimal"/>
      <w:isLgl/>
      <w:lvlText w:val="%1.%2."/>
      <w:lvlJc w:val="left"/>
      <w:pPr>
        <w:ind w:left="216" w:hanging="2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39B37BA"/>
    <w:multiLevelType w:val="hybridMultilevel"/>
    <w:tmpl w:val="3144707E"/>
    <w:lvl w:ilvl="0" w:tplc="ECDEC76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E9263D9"/>
    <w:multiLevelType w:val="hybridMultilevel"/>
    <w:tmpl w:val="7226A5FE"/>
    <w:lvl w:ilvl="0" w:tplc="241A000F">
      <w:start w:val="1"/>
      <w:numFmt w:val="bullet"/>
      <w:lvlText w:val=""/>
      <w:lvlJc w:val="left"/>
      <w:pPr>
        <w:ind w:left="1446" w:hanging="360"/>
      </w:pPr>
      <w:rPr>
        <w:rFonts w:ascii="Symbol" w:hAnsi="Symbol" w:hint="default"/>
      </w:rPr>
    </w:lvl>
    <w:lvl w:ilvl="1" w:tplc="241A0019" w:tentative="1">
      <w:start w:val="1"/>
      <w:numFmt w:val="bullet"/>
      <w:lvlText w:val="o"/>
      <w:lvlJc w:val="left"/>
      <w:pPr>
        <w:ind w:left="2166" w:hanging="360"/>
      </w:pPr>
      <w:rPr>
        <w:rFonts w:ascii="Courier New" w:hAnsi="Courier New" w:cs="Courier New" w:hint="default"/>
      </w:rPr>
    </w:lvl>
    <w:lvl w:ilvl="2" w:tplc="241A001B" w:tentative="1">
      <w:start w:val="1"/>
      <w:numFmt w:val="bullet"/>
      <w:lvlText w:val=""/>
      <w:lvlJc w:val="left"/>
      <w:pPr>
        <w:ind w:left="2886" w:hanging="360"/>
      </w:pPr>
      <w:rPr>
        <w:rFonts w:ascii="Wingdings" w:hAnsi="Wingdings" w:hint="default"/>
      </w:rPr>
    </w:lvl>
    <w:lvl w:ilvl="3" w:tplc="241A000F" w:tentative="1">
      <w:start w:val="1"/>
      <w:numFmt w:val="bullet"/>
      <w:lvlText w:val=""/>
      <w:lvlJc w:val="left"/>
      <w:pPr>
        <w:ind w:left="3606" w:hanging="360"/>
      </w:pPr>
      <w:rPr>
        <w:rFonts w:ascii="Symbol" w:hAnsi="Symbol" w:hint="default"/>
      </w:rPr>
    </w:lvl>
    <w:lvl w:ilvl="4" w:tplc="241A0019" w:tentative="1">
      <w:start w:val="1"/>
      <w:numFmt w:val="bullet"/>
      <w:lvlText w:val="o"/>
      <w:lvlJc w:val="left"/>
      <w:pPr>
        <w:ind w:left="4326" w:hanging="360"/>
      </w:pPr>
      <w:rPr>
        <w:rFonts w:ascii="Courier New" w:hAnsi="Courier New" w:cs="Courier New" w:hint="default"/>
      </w:rPr>
    </w:lvl>
    <w:lvl w:ilvl="5" w:tplc="241A001B" w:tentative="1">
      <w:start w:val="1"/>
      <w:numFmt w:val="bullet"/>
      <w:lvlText w:val=""/>
      <w:lvlJc w:val="left"/>
      <w:pPr>
        <w:ind w:left="5046" w:hanging="360"/>
      </w:pPr>
      <w:rPr>
        <w:rFonts w:ascii="Wingdings" w:hAnsi="Wingdings" w:hint="default"/>
      </w:rPr>
    </w:lvl>
    <w:lvl w:ilvl="6" w:tplc="241A000F" w:tentative="1">
      <w:start w:val="1"/>
      <w:numFmt w:val="bullet"/>
      <w:lvlText w:val=""/>
      <w:lvlJc w:val="left"/>
      <w:pPr>
        <w:ind w:left="5766" w:hanging="360"/>
      </w:pPr>
      <w:rPr>
        <w:rFonts w:ascii="Symbol" w:hAnsi="Symbol" w:hint="default"/>
      </w:rPr>
    </w:lvl>
    <w:lvl w:ilvl="7" w:tplc="241A0019" w:tentative="1">
      <w:start w:val="1"/>
      <w:numFmt w:val="bullet"/>
      <w:lvlText w:val="o"/>
      <w:lvlJc w:val="left"/>
      <w:pPr>
        <w:ind w:left="6486" w:hanging="360"/>
      </w:pPr>
      <w:rPr>
        <w:rFonts w:ascii="Courier New" w:hAnsi="Courier New" w:cs="Courier New" w:hint="default"/>
      </w:rPr>
    </w:lvl>
    <w:lvl w:ilvl="8" w:tplc="241A001B" w:tentative="1">
      <w:start w:val="1"/>
      <w:numFmt w:val="bullet"/>
      <w:lvlText w:val=""/>
      <w:lvlJc w:val="left"/>
      <w:pPr>
        <w:ind w:left="7206" w:hanging="360"/>
      </w:pPr>
      <w:rPr>
        <w:rFonts w:ascii="Wingdings" w:hAnsi="Wingdings" w:hint="default"/>
      </w:rPr>
    </w:lvl>
  </w:abstractNum>
  <w:abstractNum w:abstractNumId="9">
    <w:nsid w:val="324111D0"/>
    <w:multiLevelType w:val="multilevel"/>
    <w:tmpl w:val="C5E68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565952"/>
    <w:multiLevelType w:val="hybridMultilevel"/>
    <w:tmpl w:val="F28A473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41D260EC"/>
    <w:multiLevelType w:val="hybridMultilevel"/>
    <w:tmpl w:val="19C01F78"/>
    <w:lvl w:ilvl="0" w:tplc="38F47B6A">
      <w:start w:val="1"/>
      <w:numFmt w:val="bullet"/>
      <w:lvlText w:val=""/>
      <w:lvlJc w:val="left"/>
      <w:pPr>
        <w:ind w:left="360" w:hanging="360"/>
      </w:pPr>
      <w:rPr>
        <w:rFonts w:ascii="Symbol" w:hAnsi="Symbol" w:hint="default"/>
      </w:rPr>
    </w:lvl>
    <w:lvl w:ilvl="1" w:tplc="1636826E" w:tentative="1">
      <w:start w:val="1"/>
      <w:numFmt w:val="lowerLetter"/>
      <w:lvlText w:val="%2."/>
      <w:lvlJc w:val="left"/>
      <w:pPr>
        <w:ind w:left="1440" w:hanging="360"/>
      </w:pPr>
    </w:lvl>
    <w:lvl w:ilvl="2" w:tplc="309637B2" w:tentative="1">
      <w:start w:val="1"/>
      <w:numFmt w:val="lowerRoman"/>
      <w:lvlText w:val="%3."/>
      <w:lvlJc w:val="right"/>
      <w:pPr>
        <w:ind w:left="2160" w:hanging="180"/>
      </w:pPr>
    </w:lvl>
    <w:lvl w:ilvl="3" w:tplc="21E818E4" w:tentative="1">
      <w:start w:val="1"/>
      <w:numFmt w:val="decimal"/>
      <w:lvlText w:val="%4."/>
      <w:lvlJc w:val="left"/>
      <w:pPr>
        <w:ind w:left="2880" w:hanging="360"/>
      </w:pPr>
    </w:lvl>
    <w:lvl w:ilvl="4" w:tplc="63F2BE38" w:tentative="1">
      <w:start w:val="1"/>
      <w:numFmt w:val="lowerLetter"/>
      <w:lvlText w:val="%5."/>
      <w:lvlJc w:val="left"/>
      <w:pPr>
        <w:ind w:left="3600" w:hanging="360"/>
      </w:pPr>
    </w:lvl>
    <w:lvl w:ilvl="5" w:tplc="E31C4EB2" w:tentative="1">
      <w:start w:val="1"/>
      <w:numFmt w:val="lowerRoman"/>
      <w:lvlText w:val="%6."/>
      <w:lvlJc w:val="right"/>
      <w:pPr>
        <w:ind w:left="4320" w:hanging="180"/>
      </w:pPr>
    </w:lvl>
    <w:lvl w:ilvl="6" w:tplc="80BE8CFA" w:tentative="1">
      <w:start w:val="1"/>
      <w:numFmt w:val="decimal"/>
      <w:lvlText w:val="%7."/>
      <w:lvlJc w:val="left"/>
      <w:pPr>
        <w:ind w:left="5040" w:hanging="360"/>
      </w:pPr>
    </w:lvl>
    <w:lvl w:ilvl="7" w:tplc="F4D43312" w:tentative="1">
      <w:start w:val="1"/>
      <w:numFmt w:val="lowerLetter"/>
      <w:lvlText w:val="%8."/>
      <w:lvlJc w:val="left"/>
      <w:pPr>
        <w:ind w:left="5760" w:hanging="360"/>
      </w:pPr>
    </w:lvl>
    <w:lvl w:ilvl="8" w:tplc="C30A101A" w:tentative="1">
      <w:start w:val="1"/>
      <w:numFmt w:val="lowerRoman"/>
      <w:lvlText w:val="%9."/>
      <w:lvlJc w:val="right"/>
      <w:pPr>
        <w:ind w:left="6480" w:hanging="180"/>
      </w:pPr>
    </w:lvl>
  </w:abstractNum>
  <w:abstractNum w:abstractNumId="12">
    <w:nsid w:val="532A34AC"/>
    <w:multiLevelType w:val="hybridMultilevel"/>
    <w:tmpl w:val="94C608E2"/>
    <w:lvl w:ilvl="0" w:tplc="ECDEC76E">
      <w:start w:val="2"/>
      <w:numFmt w:val="bullet"/>
      <w:lvlText w:val="-"/>
      <w:lvlJc w:val="left"/>
      <w:pPr>
        <w:tabs>
          <w:tab w:val="num" w:pos="960"/>
        </w:tabs>
        <w:ind w:left="960" w:hanging="360"/>
      </w:pPr>
      <w:rPr>
        <w:rFonts w:ascii="Times New Roman" w:eastAsia="Times New Roman" w:hAnsi="Times New Roman" w:cs="Times New Roman" w:hint="default"/>
      </w:rPr>
    </w:lvl>
    <w:lvl w:ilvl="1" w:tplc="241A0019" w:tentative="1">
      <w:start w:val="1"/>
      <w:numFmt w:val="bullet"/>
      <w:lvlText w:val="o"/>
      <w:lvlJc w:val="left"/>
      <w:pPr>
        <w:tabs>
          <w:tab w:val="num" w:pos="1680"/>
        </w:tabs>
        <w:ind w:left="1680" w:hanging="360"/>
      </w:pPr>
      <w:rPr>
        <w:rFonts w:ascii="Courier New" w:hAnsi="Courier New" w:cs="Courier New" w:hint="default"/>
      </w:rPr>
    </w:lvl>
    <w:lvl w:ilvl="2" w:tplc="241A001B" w:tentative="1">
      <w:start w:val="1"/>
      <w:numFmt w:val="bullet"/>
      <w:lvlText w:val=""/>
      <w:lvlJc w:val="left"/>
      <w:pPr>
        <w:tabs>
          <w:tab w:val="num" w:pos="2400"/>
        </w:tabs>
        <w:ind w:left="2400" w:hanging="360"/>
      </w:pPr>
      <w:rPr>
        <w:rFonts w:ascii="Wingdings" w:hAnsi="Wingdings" w:hint="default"/>
      </w:rPr>
    </w:lvl>
    <w:lvl w:ilvl="3" w:tplc="241A000F" w:tentative="1">
      <w:start w:val="1"/>
      <w:numFmt w:val="bullet"/>
      <w:lvlText w:val=""/>
      <w:lvlJc w:val="left"/>
      <w:pPr>
        <w:tabs>
          <w:tab w:val="num" w:pos="3120"/>
        </w:tabs>
        <w:ind w:left="3120" w:hanging="360"/>
      </w:pPr>
      <w:rPr>
        <w:rFonts w:ascii="Symbol" w:hAnsi="Symbol" w:hint="default"/>
      </w:rPr>
    </w:lvl>
    <w:lvl w:ilvl="4" w:tplc="241A0019" w:tentative="1">
      <w:start w:val="1"/>
      <w:numFmt w:val="bullet"/>
      <w:lvlText w:val="o"/>
      <w:lvlJc w:val="left"/>
      <w:pPr>
        <w:tabs>
          <w:tab w:val="num" w:pos="3840"/>
        </w:tabs>
        <w:ind w:left="3840" w:hanging="360"/>
      </w:pPr>
      <w:rPr>
        <w:rFonts w:ascii="Courier New" w:hAnsi="Courier New" w:cs="Courier New" w:hint="default"/>
      </w:rPr>
    </w:lvl>
    <w:lvl w:ilvl="5" w:tplc="241A001B" w:tentative="1">
      <w:start w:val="1"/>
      <w:numFmt w:val="bullet"/>
      <w:lvlText w:val=""/>
      <w:lvlJc w:val="left"/>
      <w:pPr>
        <w:tabs>
          <w:tab w:val="num" w:pos="4560"/>
        </w:tabs>
        <w:ind w:left="4560" w:hanging="360"/>
      </w:pPr>
      <w:rPr>
        <w:rFonts w:ascii="Wingdings" w:hAnsi="Wingdings" w:hint="default"/>
      </w:rPr>
    </w:lvl>
    <w:lvl w:ilvl="6" w:tplc="241A000F" w:tentative="1">
      <w:start w:val="1"/>
      <w:numFmt w:val="bullet"/>
      <w:lvlText w:val=""/>
      <w:lvlJc w:val="left"/>
      <w:pPr>
        <w:tabs>
          <w:tab w:val="num" w:pos="5280"/>
        </w:tabs>
        <w:ind w:left="5280" w:hanging="360"/>
      </w:pPr>
      <w:rPr>
        <w:rFonts w:ascii="Symbol" w:hAnsi="Symbol" w:hint="default"/>
      </w:rPr>
    </w:lvl>
    <w:lvl w:ilvl="7" w:tplc="241A0019" w:tentative="1">
      <w:start w:val="1"/>
      <w:numFmt w:val="bullet"/>
      <w:lvlText w:val="o"/>
      <w:lvlJc w:val="left"/>
      <w:pPr>
        <w:tabs>
          <w:tab w:val="num" w:pos="6000"/>
        </w:tabs>
        <w:ind w:left="6000" w:hanging="360"/>
      </w:pPr>
      <w:rPr>
        <w:rFonts w:ascii="Courier New" w:hAnsi="Courier New" w:cs="Courier New" w:hint="default"/>
      </w:rPr>
    </w:lvl>
    <w:lvl w:ilvl="8" w:tplc="241A001B" w:tentative="1">
      <w:start w:val="1"/>
      <w:numFmt w:val="bullet"/>
      <w:lvlText w:val=""/>
      <w:lvlJc w:val="left"/>
      <w:pPr>
        <w:tabs>
          <w:tab w:val="num" w:pos="6720"/>
        </w:tabs>
        <w:ind w:left="6720" w:hanging="360"/>
      </w:pPr>
      <w:rPr>
        <w:rFonts w:ascii="Wingdings" w:hAnsi="Wingdings" w:hint="default"/>
      </w:rPr>
    </w:lvl>
  </w:abstractNum>
  <w:abstractNum w:abstractNumId="13">
    <w:nsid w:val="5C223B41"/>
    <w:multiLevelType w:val="hybridMultilevel"/>
    <w:tmpl w:val="4FE2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8137E"/>
    <w:multiLevelType w:val="hybridMultilevel"/>
    <w:tmpl w:val="F110939A"/>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4D20707"/>
    <w:multiLevelType w:val="multilevel"/>
    <w:tmpl w:val="067E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16CE1"/>
    <w:multiLevelType w:val="hybridMultilevel"/>
    <w:tmpl w:val="6A8016B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AAC2287"/>
    <w:multiLevelType w:val="hybridMultilevel"/>
    <w:tmpl w:val="9C666CF8"/>
    <w:lvl w:ilvl="0" w:tplc="69BA78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94CF4"/>
    <w:multiLevelType w:val="hybridMultilevel"/>
    <w:tmpl w:val="E6F4A3DA"/>
    <w:lvl w:ilvl="0" w:tplc="E85CA284">
      <w:start w:val="1"/>
      <w:numFmt w:val="decimal"/>
      <w:lvlText w:val="%1."/>
      <w:lvlJc w:val="left"/>
      <w:pPr>
        <w:ind w:left="720" w:hanging="360"/>
      </w:pPr>
      <w:rPr>
        <w:rFonts w:hint="default"/>
        <w:color w:val="auto"/>
      </w:rPr>
    </w:lvl>
    <w:lvl w:ilvl="1" w:tplc="107E255A" w:tentative="1">
      <w:start w:val="1"/>
      <w:numFmt w:val="lowerLetter"/>
      <w:lvlText w:val="%2."/>
      <w:lvlJc w:val="left"/>
      <w:pPr>
        <w:ind w:left="1440" w:hanging="360"/>
      </w:pPr>
    </w:lvl>
    <w:lvl w:ilvl="2" w:tplc="54DE60B2" w:tentative="1">
      <w:start w:val="1"/>
      <w:numFmt w:val="lowerRoman"/>
      <w:lvlText w:val="%3."/>
      <w:lvlJc w:val="right"/>
      <w:pPr>
        <w:ind w:left="2160" w:hanging="180"/>
      </w:pPr>
    </w:lvl>
    <w:lvl w:ilvl="3" w:tplc="1D849208" w:tentative="1">
      <w:start w:val="1"/>
      <w:numFmt w:val="decimal"/>
      <w:lvlText w:val="%4."/>
      <w:lvlJc w:val="left"/>
      <w:pPr>
        <w:ind w:left="2880" w:hanging="360"/>
      </w:pPr>
    </w:lvl>
    <w:lvl w:ilvl="4" w:tplc="A9084102" w:tentative="1">
      <w:start w:val="1"/>
      <w:numFmt w:val="lowerLetter"/>
      <w:lvlText w:val="%5."/>
      <w:lvlJc w:val="left"/>
      <w:pPr>
        <w:ind w:left="3600" w:hanging="360"/>
      </w:pPr>
    </w:lvl>
    <w:lvl w:ilvl="5" w:tplc="6DF0191E" w:tentative="1">
      <w:start w:val="1"/>
      <w:numFmt w:val="lowerRoman"/>
      <w:lvlText w:val="%6."/>
      <w:lvlJc w:val="right"/>
      <w:pPr>
        <w:ind w:left="4320" w:hanging="180"/>
      </w:pPr>
    </w:lvl>
    <w:lvl w:ilvl="6" w:tplc="DD0CD614" w:tentative="1">
      <w:start w:val="1"/>
      <w:numFmt w:val="decimal"/>
      <w:lvlText w:val="%7."/>
      <w:lvlJc w:val="left"/>
      <w:pPr>
        <w:ind w:left="5040" w:hanging="360"/>
      </w:pPr>
    </w:lvl>
    <w:lvl w:ilvl="7" w:tplc="54A47154" w:tentative="1">
      <w:start w:val="1"/>
      <w:numFmt w:val="lowerLetter"/>
      <w:lvlText w:val="%8."/>
      <w:lvlJc w:val="left"/>
      <w:pPr>
        <w:ind w:left="5760" w:hanging="360"/>
      </w:pPr>
    </w:lvl>
    <w:lvl w:ilvl="8" w:tplc="2200A4A6" w:tentative="1">
      <w:start w:val="1"/>
      <w:numFmt w:val="lowerRoman"/>
      <w:lvlText w:val="%9."/>
      <w:lvlJc w:val="right"/>
      <w:pPr>
        <w:ind w:left="6480" w:hanging="180"/>
      </w:pPr>
    </w:lvl>
  </w:abstractNum>
  <w:abstractNum w:abstractNumId="19">
    <w:nsid w:val="6E934D56"/>
    <w:multiLevelType w:val="hybridMultilevel"/>
    <w:tmpl w:val="733AE3E6"/>
    <w:lvl w:ilvl="0" w:tplc="10AA88C6">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787FBD"/>
    <w:multiLevelType w:val="multilevel"/>
    <w:tmpl w:val="6636A50E"/>
    <w:lvl w:ilvl="0">
      <w:start w:val="4"/>
      <w:numFmt w:val="decimal"/>
      <w:lvlText w:val="%1."/>
      <w:lvlJc w:val="left"/>
      <w:pPr>
        <w:tabs>
          <w:tab w:val="num" w:pos="927"/>
        </w:tabs>
        <w:ind w:left="567" w:firstLine="0"/>
      </w:pPr>
      <w:rPr>
        <w:rFonts w:ascii="Times New Roman" w:hAnsi="Times New Roman" w:hint="default"/>
        <w:b/>
        <w:i w:val="0"/>
        <w:sz w:val="28"/>
      </w:rPr>
    </w:lvl>
    <w:lvl w:ilvl="1">
      <w:start w:val="1"/>
      <w:numFmt w:val="decimal"/>
      <w:lvlText w:val="%1.%2."/>
      <w:lvlJc w:val="left"/>
      <w:pPr>
        <w:tabs>
          <w:tab w:val="num" w:pos="1211"/>
        </w:tabs>
        <w:ind w:left="578" w:firstLine="273"/>
      </w:pPr>
      <w:rPr>
        <w:rFonts w:ascii="Times New Roman" w:hAnsi="Times New Roman" w:hint="default"/>
        <w:b/>
        <w:i/>
        <w:sz w:val="24"/>
      </w:rPr>
    </w:lvl>
    <w:lvl w:ilvl="2">
      <w:start w:val="1"/>
      <w:numFmt w:val="decimal"/>
      <w:lvlText w:val="%1.%2.%3."/>
      <w:lvlJc w:val="left"/>
      <w:pPr>
        <w:tabs>
          <w:tab w:val="num" w:pos="185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88E3A32"/>
    <w:multiLevelType w:val="hybridMultilevel"/>
    <w:tmpl w:val="7CBE0E1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D0333E5"/>
    <w:multiLevelType w:val="multilevel"/>
    <w:tmpl w:val="6F80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1E05A2"/>
    <w:multiLevelType w:val="hybridMultilevel"/>
    <w:tmpl w:val="A4DAF008"/>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7FA779A6"/>
    <w:multiLevelType w:val="hybridMultilevel"/>
    <w:tmpl w:val="910AC6DA"/>
    <w:lvl w:ilvl="0" w:tplc="1828F798">
      <w:start w:val="10"/>
      <w:numFmt w:val="bullet"/>
      <w:lvlText w:val=""/>
      <w:lvlJc w:val="left"/>
      <w:pPr>
        <w:tabs>
          <w:tab w:val="num" w:pos="720"/>
        </w:tabs>
        <w:ind w:left="720" w:hanging="360"/>
      </w:pPr>
      <w:rPr>
        <w:rFonts w:ascii="Symbol" w:eastAsia="Times New Roman" w:hAnsi="Symbol" w:cs="Times New Roman" w:hint="default"/>
      </w:rPr>
    </w:lvl>
    <w:lvl w:ilvl="1" w:tplc="2D6AA408" w:tentative="1">
      <w:start w:val="1"/>
      <w:numFmt w:val="bullet"/>
      <w:lvlText w:val="o"/>
      <w:lvlJc w:val="left"/>
      <w:pPr>
        <w:tabs>
          <w:tab w:val="num" w:pos="1440"/>
        </w:tabs>
        <w:ind w:left="1440" w:hanging="360"/>
      </w:pPr>
      <w:rPr>
        <w:rFonts w:ascii="Courier New" w:hAnsi="Courier New" w:cs="Courier New" w:hint="default"/>
      </w:rPr>
    </w:lvl>
    <w:lvl w:ilvl="2" w:tplc="5422253C" w:tentative="1">
      <w:start w:val="1"/>
      <w:numFmt w:val="bullet"/>
      <w:lvlText w:val=""/>
      <w:lvlJc w:val="left"/>
      <w:pPr>
        <w:tabs>
          <w:tab w:val="num" w:pos="2160"/>
        </w:tabs>
        <w:ind w:left="2160" w:hanging="360"/>
      </w:pPr>
      <w:rPr>
        <w:rFonts w:ascii="Wingdings" w:hAnsi="Wingdings" w:hint="default"/>
      </w:rPr>
    </w:lvl>
    <w:lvl w:ilvl="3" w:tplc="F76CAF06" w:tentative="1">
      <w:start w:val="1"/>
      <w:numFmt w:val="bullet"/>
      <w:lvlText w:val=""/>
      <w:lvlJc w:val="left"/>
      <w:pPr>
        <w:tabs>
          <w:tab w:val="num" w:pos="2880"/>
        </w:tabs>
        <w:ind w:left="2880" w:hanging="360"/>
      </w:pPr>
      <w:rPr>
        <w:rFonts w:ascii="Symbol" w:hAnsi="Symbol" w:hint="default"/>
      </w:rPr>
    </w:lvl>
    <w:lvl w:ilvl="4" w:tplc="02DC1A3C" w:tentative="1">
      <w:start w:val="1"/>
      <w:numFmt w:val="bullet"/>
      <w:lvlText w:val="o"/>
      <w:lvlJc w:val="left"/>
      <w:pPr>
        <w:tabs>
          <w:tab w:val="num" w:pos="3600"/>
        </w:tabs>
        <w:ind w:left="3600" w:hanging="360"/>
      </w:pPr>
      <w:rPr>
        <w:rFonts w:ascii="Courier New" w:hAnsi="Courier New" w:cs="Courier New" w:hint="default"/>
      </w:rPr>
    </w:lvl>
    <w:lvl w:ilvl="5" w:tplc="E22647C2" w:tentative="1">
      <w:start w:val="1"/>
      <w:numFmt w:val="bullet"/>
      <w:lvlText w:val=""/>
      <w:lvlJc w:val="left"/>
      <w:pPr>
        <w:tabs>
          <w:tab w:val="num" w:pos="4320"/>
        </w:tabs>
        <w:ind w:left="4320" w:hanging="360"/>
      </w:pPr>
      <w:rPr>
        <w:rFonts w:ascii="Wingdings" w:hAnsi="Wingdings" w:hint="default"/>
      </w:rPr>
    </w:lvl>
    <w:lvl w:ilvl="6" w:tplc="5D445798" w:tentative="1">
      <w:start w:val="1"/>
      <w:numFmt w:val="bullet"/>
      <w:lvlText w:val=""/>
      <w:lvlJc w:val="left"/>
      <w:pPr>
        <w:tabs>
          <w:tab w:val="num" w:pos="5040"/>
        </w:tabs>
        <w:ind w:left="5040" w:hanging="360"/>
      </w:pPr>
      <w:rPr>
        <w:rFonts w:ascii="Symbol" w:hAnsi="Symbol" w:hint="default"/>
      </w:rPr>
    </w:lvl>
    <w:lvl w:ilvl="7" w:tplc="EEFE45FE" w:tentative="1">
      <w:start w:val="1"/>
      <w:numFmt w:val="bullet"/>
      <w:lvlText w:val="o"/>
      <w:lvlJc w:val="left"/>
      <w:pPr>
        <w:tabs>
          <w:tab w:val="num" w:pos="5760"/>
        </w:tabs>
        <w:ind w:left="5760" w:hanging="360"/>
      </w:pPr>
      <w:rPr>
        <w:rFonts w:ascii="Courier New" w:hAnsi="Courier New" w:cs="Courier New" w:hint="default"/>
      </w:rPr>
    </w:lvl>
    <w:lvl w:ilvl="8" w:tplc="A9D8313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2"/>
  </w:num>
  <w:num w:numId="20">
    <w:abstractNumId w:val="0"/>
  </w:num>
  <w:num w:numId="21">
    <w:abstractNumId w:val="24"/>
  </w:num>
  <w:num w:numId="22">
    <w:abstractNumId w:val="15"/>
  </w:num>
  <w:num w:numId="23">
    <w:abstractNumId w:val="18"/>
  </w:num>
  <w:num w:numId="24">
    <w:abstractNumId w:val="9"/>
  </w:num>
  <w:num w:numId="25">
    <w:abstractNumId w:val="7"/>
  </w:num>
  <w:num w:numId="26">
    <w:abstractNumId w:val="11"/>
  </w:num>
  <w:num w:numId="27">
    <w:abstractNumId w:val="8"/>
  </w:num>
  <w:num w:numId="28">
    <w:abstractNumId w:val="1"/>
  </w:num>
  <w:num w:numId="29">
    <w:abstractNumId w:val="21"/>
  </w:num>
  <w:num w:numId="30">
    <w:abstractNumId w:val="23"/>
  </w:num>
  <w:num w:numId="31">
    <w:abstractNumId w:val="16"/>
  </w:num>
  <w:num w:numId="32">
    <w:abstractNumId w:val="2"/>
  </w:num>
  <w:num w:numId="33">
    <w:abstractNumId w:val="4"/>
  </w:num>
  <w:num w:numId="34">
    <w:abstractNumId w:val="19"/>
  </w:num>
  <w:num w:numId="35">
    <w:abstractNumId w:val="14"/>
  </w:num>
  <w:num w:numId="36">
    <w:abstractNumId w:val="10"/>
  </w:num>
  <w:num w:numId="37">
    <w:abstractNumId w:val="13"/>
  </w:num>
  <w:num w:numId="38">
    <w:abstractNumId w:val="5"/>
  </w:num>
  <w:num w:numId="39">
    <w:abstractNumId w:val="6"/>
  </w:num>
  <w:num w:numId="40">
    <w:abstractNumId w:val="3"/>
  </w:num>
  <w:num w:numId="41">
    <w:abstractNumId w:val="17"/>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966749"/>
    <w:rsid w:val="0000702C"/>
    <w:rsid w:val="00016E5C"/>
    <w:rsid w:val="00024971"/>
    <w:rsid w:val="00071D8A"/>
    <w:rsid w:val="00073F14"/>
    <w:rsid w:val="000770B9"/>
    <w:rsid w:val="00085D3E"/>
    <w:rsid w:val="000E0AE9"/>
    <w:rsid w:val="00106B3A"/>
    <w:rsid w:val="00113DD6"/>
    <w:rsid w:val="00125F3D"/>
    <w:rsid w:val="0012682C"/>
    <w:rsid w:val="00131BC3"/>
    <w:rsid w:val="00132AFD"/>
    <w:rsid w:val="00132D96"/>
    <w:rsid w:val="001445E6"/>
    <w:rsid w:val="001447D4"/>
    <w:rsid w:val="0015030A"/>
    <w:rsid w:val="00164A24"/>
    <w:rsid w:val="00187C16"/>
    <w:rsid w:val="00196562"/>
    <w:rsid w:val="0019682F"/>
    <w:rsid w:val="001C05D7"/>
    <w:rsid w:val="001D2AE0"/>
    <w:rsid w:val="001D5859"/>
    <w:rsid w:val="001D6D21"/>
    <w:rsid w:val="001F4A7A"/>
    <w:rsid w:val="001F7E73"/>
    <w:rsid w:val="00230BB0"/>
    <w:rsid w:val="00230C6D"/>
    <w:rsid w:val="00237E0F"/>
    <w:rsid w:val="00263628"/>
    <w:rsid w:val="00263A06"/>
    <w:rsid w:val="0027040B"/>
    <w:rsid w:val="002739F5"/>
    <w:rsid w:val="00285B1D"/>
    <w:rsid w:val="002B3229"/>
    <w:rsid w:val="002B3AC8"/>
    <w:rsid w:val="002C6C57"/>
    <w:rsid w:val="002F1584"/>
    <w:rsid w:val="003274D4"/>
    <w:rsid w:val="00353FC2"/>
    <w:rsid w:val="00361908"/>
    <w:rsid w:val="00370281"/>
    <w:rsid w:val="00370CCE"/>
    <w:rsid w:val="0039239C"/>
    <w:rsid w:val="003A4E8F"/>
    <w:rsid w:val="003B2C09"/>
    <w:rsid w:val="003B56A8"/>
    <w:rsid w:val="003D371E"/>
    <w:rsid w:val="003E4746"/>
    <w:rsid w:val="004100A6"/>
    <w:rsid w:val="00410C66"/>
    <w:rsid w:val="00413082"/>
    <w:rsid w:val="00444E65"/>
    <w:rsid w:val="00456CBE"/>
    <w:rsid w:val="00462ED6"/>
    <w:rsid w:val="00467CC3"/>
    <w:rsid w:val="00471CDC"/>
    <w:rsid w:val="004759FB"/>
    <w:rsid w:val="00475AEB"/>
    <w:rsid w:val="004F6C83"/>
    <w:rsid w:val="00500D9D"/>
    <w:rsid w:val="00532ED8"/>
    <w:rsid w:val="005362DC"/>
    <w:rsid w:val="00563625"/>
    <w:rsid w:val="00563AE2"/>
    <w:rsid w:val="00591FF9"/>
    <w:rsid w:val="005D351C"/>
    <w:rsid w:val="00642F1A"/>
    <w:rsid w:val="00653548"/>
    <w:rsid w:val="0066410E"/>
    <w:rsid w:val="00664335"/>
    <w:rsid w:val="0066569A"/>
    <w:rsid w:val="006836D6"/>
    <w:rsid w:val="00685D50"/>
    <w:rsid w:val="006B00D9"/>
    <w:rsid w:val="006B08C6"/>
    <w:rsid w:val="006B4858"/>
    <w:rsid w:val="006C4FA2"/>
    <w:rsid w:val="006C560B"/>
    <w:rsid w:val="006D6722"/>
    <w:rsid w:val="006E3CF5"/>
    <w:rsid w:val="006F0854"/>
    <w:rsid w:val="00713C2B"/>
    <w:rsid w:val="00737B0B"/>
    <w:rsid w:val="007458DE"/>
    <w:rsid w:val="0075525F"/>
    <w:rsid w:val="007611DA"/>
    <w:rsid w:val="007840B4"/>
    <w:rsid w:val="007B07D2"/>
    <w:rsid w:val="007C28F0"/>
    <w:rsid w:val="007D4A46"/>
    <w:rsid w:val="007E2DA4"/>
    <w:rsid w:val="007E7696"/>
    <w:rsid w:val="007F3C0A"/>
    <w:rsid w:val="00811170"/>
    <w:rsid w:val="00815246"/>
    <w:rsid w:val="00826CAA"/>
    <w:rsid w:val="00887697"/>
    <w:rsid w:val="008E10EB"/>
    <w:rsid w:val="008E2098"/>
    <w:rsid w:val="00943A0C"/>
    <w:rsid w:val="0096609A"/>
    <w:rsid w:val="00966749"/>
    <w:rsid w:val="00975C54"/>
    <w:rsid w:val="0098580C"/>
    <w:rsid w:val="009C0213"/>
    <w:rsid w:val="009F60E3"/>
    <w:rsid w:val="00A0690C"/>
    <w:rsid w:val="00A17920"/>
    <w:rsid w:val="00A43B33"/>
    <w:rsid w:val="00A67F99"/>
    <w:rsid w:val="00A74A6A"/>
    <w:rsid w:val="00A759BE"/>
    <w:rsid w:val="00AA2EAF"/>
    <w:rsid w:val="00AD7396"/>
    <w:rsid w:val="00AD7501"/>
    <w:rsid w:val="00AE5529"/>
    <w:rsid w:val="00B2584E"/>
    <w:rsid w:val="00B8193A"/>
    <w:rsid w:val="00B87868"/>
    <w:rsid w:val="00B901E8"/>
    <w:rsid w:val="00B9536E"/>
    <w:rsid w:val="00BA1353"/>
    <w:rsid w:val="00BA52A3"/>
    <w:rsid w:val="00BA5F21"/>
    <w:rsid w:val="00BB3B4F"/>
    <w:rsid w:val="00BC11B0"/>
    <w:rsid w:val="00BD0B6A"/>
    <w:rsid w:val="00BD37C6"/>
    <w:rsid w:val="00BE225F"/>
    <w:rsid w:val="00C166C7"/>
    <w:rsid w:val="00C2147E"/>
    <w:rsid w:val="00C237D9"/>
    <w:rsid w:val="00C24738"/>
    <w:rsid w:val="00C34D50"/>
    <w:rsid w:val="00C371AF"/>
    <w:rsid w:val="00C4633C"/>
    <w:rsid w:val="00C4635C"/>
    <w:rsid w:val="00C77DD6"/>
    <w:rsid w:val="00C80ECD"/>
    <w:rsid w:val="00C9125C"/>
    <w:rsid w:val="00C94E3C"/>
    <w:rsid w:val="00C94E95"/>
    <w:rsid w:val="00C96B47"/>
    <w:rsid w:val="00CB4C45"/>
    <w:rsid w:val="00CD38ED"/>
    <w:rsid w:val="00CE177A"/>
    <w:rsid w:val="00CF670B"/>
    <w:rsid w:val="00D55F75"/>
    <w:rsid w:val="00D675E9"/>
    <w:rsid w:val="00D74AB3"/>
    <w:rsid w:val="00D74FA7"/>
    <w:rsid w:val="00D85998"/>
    <w:rsid w:val="00D86185"/>
    <w:rsid w:val="00D93E68"/>
    <w:rsid w:val="00DC5798"/>
    <w:rsid w:val="00DD3FAB"/>
    <w:rsid w:val="00DF684F"/>
    <w:rsid w:val="00E13E21"/>
    <w:rsid w:val="00E21BCC"/>
    <w:rsid w:val="00E51173"/>
    <w:rsid w:val="00E66DD4"/>
    <w:rsid w:val="00E732B4"/>
    <w:rsid w:val="00E7551A"/>
    <w:rsid w:val="00E80972"/>
    <w:rsid w:val="00EA2D1D"/>
    <w:rsid w:val="00EC4572"/>
    <w:rsid w:val="00EF0076"/>
    <w:rsid w:val="00EF4940"/>
    <w:rsid w:val="00F153C7"/>
    <w:rsid w:val="00F17958"/>
    <w:rsid w:val="00F36516"/>
    <w:rsid w:val="00F401F8"/>
    <w:rsid w:val="00F522A6"/>
    <w:rsid w:val="00F60793"/>
    <w:rsid w:val="00F80640"/>
    <w:rsid w:val="00FA2E6A"/>
    <w:rsid w:val="00FB48E5"/>
    <w:rsid w:val="00FC3E4B"/>
    <w:rsid w:val="00FD256F"/>
    <w:rsid w:val="00FD2FD3"/>
    <w:rsid w:val="00FE174C"/>
    <w:rsid w:val="00FF4C87"/>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SUS"/>
    <w:qFormat/>
    <w:rsid w:val="00237E0F"/>
    <w:pPr>
      <w:ind w:left="284"/>
    </w:pPr>
    <w:rPr>
      <w:rFonts w:ascii="Times New Roman" w:hAnsi="Times New Roman"/>
      <w:sz w:val="19"/>
    </w:rPr>
  </w:style>
  <w:style w:type="paragraph" w:styleId="Heading1">
    <w:name w:val="heading 1"/>
    <w:basedOn w:val="Normal"/>
    <w:next w:val="Normal"/>
    <w:link w:val="Heading1Char"/>
    <w:uiPriority w:val="9"/>
    <w:qFormat/>
    <w:rsid w:val="00263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63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A0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A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3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A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A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A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A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A06"/>
    <w:rPr>
      <w:rFonts w:asciiTheme="majorHAnsi" w:eastAsiaTheme="majorEastAsia" w:hAnsiTheme="majorHAnsi" w:cstheme="majorBidi"/>
      <w:i/>
      <w:iCs/>
      <w:color w:val="404040" w:themeColor="text1" w:themeTint="BF"/>
      <w:sz w:val="20"/>
      <w:szCs w:val="20"/>
    </w:rPr>
  </w:style>
  <w:style w:type="paragraph" w:customStyle="1" w:styleId="NASLOVRADA">
    <w:name w:val="NASLOV RADA"/>
    <w:qFormat/>
    <w:rsid w:val="00237E0F"/>
    <w:pPr>
      <w:jc w:val="center"/>
    </w:pPr>
    <w:rPr>
      <w:rFonts w:ascii="Times New Roman" w:hAnsi="Times New Roman"/>
      <w:b/>
      <w:sz w:val="28"/>
    </w:rPr>
  </w:style>
  <w:style w:type="paragraph" w:customStyle="1" w:styleId="INSTITUCIJAIAUTORI">
    <w:name w:val="INSTITUCIJA I AUTORI"/>
    <w:qFormat/>
    <w:rsid w:val="00132D96"/>
    <w:pPr>
      <w:jc w:val="center"/>
    </w:pPr>
    <w:rPr>
      <w:rFonts w:ascii="Times New Roman" w:hAnsi="Times New Roman"/>
      <w:i/>
      <w:sz w:val="19"/>
    </w:rPr>
  </w:style>
  <w:style w:type="paragraph" w:customStyle="1" w:styleId="ABSTRACT">
    <w:name w:val="ABSTRACT"/>
    <w:qFormat/>
    <w:rsid w:val="00237E0F"/>
    <w:pPr>
      <w:spacing w:before="120" w:after="120"/>
      <w:jc w:val="center"/>
    </w:pPr>
    <w:rPr>
      <w:rFonts w:ascii="Times New Roman" w:hAnsi="Times New Roman"/>
      <w:b/>
      <w:i/>
    </w:rPr>
  </w:style>
  <w:style w:type="paragraph" w:customStyle="1" w:styleId="TEKSTABSTRACTA">
    <w:name w:val="TEKST ABSTRACTA"/>
    <w:basedOn w:val="Normal"/>
    <w:qFormat/>
    <w:rsid w:val="00285B1D"/>
    <w:pPr>
      <w:ind w:left="0" w:firstLine="284"/>
      <w:jc w:val="both"/>
    </w:pPr>
    <w:rPr>
      <w:i/>
    </w:rPr>
  </w:style>
  <w:style w:type="paragraph" w:customStyle="1" w:styleId="NASLOVDRUGOGREDA">
    <w:name w:val="NASLOV DRUGOG REDA"/>
    <w:basedOn w:val="Normal"/>
    <w:qFormat/>
    <w:rsid w:val="00285B1D"/>
    <w:pPr>
      <w:spacing w:before="120" w:after="120"/>
    </w:pPr>
    <w:rPr>
      <w:b/>
      <w:bCs/>
      <w:caps/>
      <w:sz w:val="24"/>
    </w:rPr>
  </w:style>
  <w:style w:type="paragraph" w:customStyle="1" w:styleId="SLIKA">
    <w:name w:val="SLIKA"/>
    <w:qFormat/>
    <w:rsid w:val="00132D96"/>
    <w:pPr>
      <w:jc w:val="center"/>
    </w:pPr>
    <w:rPr>
      <w:rFonts w:ascii="Times New Roman" w:hAnsi="Times New Roman"/>
      <w:i/>
      <w:sz w:val="19"/>
    </w:rPr>
  </w:style>
  <w:style w:type="paragraph" w:customStyle="1" w:styleId="TABELA">
    <w:name w:val="TABELA"/>
    <w:qFormat/>
    <w:rsid w:val="00132D96"/>
    <w:pPr>
      <w:ind w:firstLine="284"/>
    </w:pPr>
    <w:rPr>
      <w:rFonts w:ascii="Times New Roman" w:hAnsi="Times New Roman"/>
      <w:i/>
      <w:sz w:val="19"/>
    </w:rPr>
  </w:style>
  <w:style w:type="paragraph" w:customStyle="1" w:styleId="PASUS">
    <w:name w:val="PASUS"/>
    <w:link w:val="PASUSChar"/>
    <w:rsid w:val="00164A24"/>
    <w:pPr>
      <w:ind w:firstLine="284"/>
      <w:jc w:val="both"/>
    </w:pPr>
    <w:rPr>
      <w:rFonts w:ascii="Times New Roman" w:eastAsia="Times New Roman" w:hAnsi="Times New Roman"/>
      <w:sz w:val="19"/>
      <w:szCs w:val="19"/>
    </w:rPr>
  </w:style>
  <w:style w:type="character" w:customStyle="1" w:styleId="PASUSChar">
    <w:name w:val="PASUS Char"/>
    <w:basedOn w:val="DefaultParagraphFont"/>
    <w:link w:val="PASUS"/>
    <w:rsid w:val="00164A24"/>
    <w:rPr>
      <w:rFonts w:ascii="Times New Roman" w:eastAsia="Times New Roman" w:hAnsi="Times New Roman"/>
      <w:sz w:val="19"/>
      <w:szCs w:val="19"/>
    </w:rPr>
  </w:style>
  <w:style w:type="paragraph" w:customStyle="1" w:styleId="LITERATURA">
    <w:name w:val="LITERATURA"/>
    <w:link w:val="LITERATURAChar"/>
    <w:rsid w:val="00164A24"/>
    <w:pPr>
      <w:ind w:left="113" w:hanging="113"/>
      <w:jc w:val="both"/>
    </w:pPr>
    <w:rPr>
      <w:rFonts w:ascii="Times New Roman" w:eastAsia="Times New Roman" w:hAnsi="Times New Roman"/>
      <w:sz w:val="19"/>
      <w:lang w:val="de-DE" w:eastAsia="de-DE"/>
    </w:rPr>
  </w:style>
  <w:style w:type="character" w:customStyle="1" w:styleId="LITERATURAChar">
    <w:name w:val="LITERATURA Char"/>
    <w:basedOn w:val="DefaultParagraphFont"/>
    <w:link w:val="LITERATURA"/>
    <w:rsid w:val="00164A24"/>
    <w:rPr>
      <w:rFonts w:ascii="Times New Roman" w:eastAsia="Times New Roman" w:hAnsi="Times New Roman"/>
      <w:sz w:val="19"/>
      <w:lang w:val="de-DE" w:eastAsia="de-DE"/>
    </w:rPr>
  </w:style>
  <w:style w:type="paragraph" w:styleId="BalloonText">
    <w:name w:val="Balloon Text"/>
    <w:basedOn w:val="Normal"/>
    <w:link w:val="BalloonTextChar"/>
    <w:uiPriority w:val="99"/>
    <w:unhideWhenUsed/>
    <w:rsid w:val="00E66DD4"/>
    <w:rPr>
      <w:rFonts w:ascii="Tahoma" w:hAnsi="Tahoma" w:cs="Tahoma"/>
      <w:sz w:val="16"/>
      <w:szCs w:val="16"/>
    </w:rPr>
  </w:style>
  <w:style w:type="character" w:customStyle="1" w:styleId="BalloonTextChar">
    <w:name w:val="Balloon Text Char"/>
    <w:basedOn w:val="DefaultParagraphFont"/>
    <w:link w:val="BalloonText"/>
    <w:uiPriority w:val="99"/>
    <w:rsid w:val="00E66DD4"/>
    <w:rPr>
      <w:rFonts w:ascii="Tahoma" w:hAnsi="Tahoma" w:cs="Tahoma"/>
      <w:sz w:val="16"/>
      <w:szCs w:val="16"/>
    </w:rPr>
  </w:style>
  <w:style w:type="paragraph" w:styleId="Header">
    <w:name w:val="header"/>
    <w:basedOn w:val="Normal"/>
    <w:link w:val="HeaderChar"/>
    <w:uiPriority w:val="99"/>
    <w:unhideWhenUsed/>
    <w:rsid w:val="00BA52A3"/>
    <w:pPr>
      <w:tabs>
        <w:tab w:val="center" w:pos="4535"/>
        <w:tab w:val="right" w:pos="9071"/>
      </w:tabs>
    </w:pPr>
  </w:style>
  <w:style w:type="character" w:customStyle="1" w:styleId="HeaderChar">
    <w:name w:val="Header Char"/>
    <w:basedOn w:val="DefaultParagraphFont"/>
    <w:link w:val="Header"/>
    <w:uiPriority w:val="99"/>
    <w:rsid w:val="00BA52A3"/>
  </w:style>
  <w:style w:type="paragraph" w:styleId="BodyTextIndent2">
    <w:name w:val="Body Text Indent 2"/>
    <w:basedOn w:val="Normal"/>
    <w:link w:val="BodyTextIndent2Char"/>
    <w:rsid w:val="00C94E95"/>
    <w:pPr>
      <w:ind w:firstLine="720"/>
      <w:jc w:val="both"/>
    </w:pPr>
    <w:rPr>
      <w:rFonts w:eastAsia="Times New Roman"/>
    </w:rPr>
  </w:style>
  <w:style w:type="character" w:customStyle="1" w:styleId="BodyTextIndent2Char">
    <w:name w:val="Body Text Indent 2 Char"/>
    <w:basedOn w:val="DefaultParagraphFont"/>
    <w:link w:val="BodyTextIndent2"/>
    <w:rsid w:val="00C94E95"/>
    <w:rPr>
      <w:rFonts w:ascii="Times New Roman" w:eastAsia="Times New Roman" w:hAnsi="Times New Roman"/>
    </w:rPr>
  </w:style>
  <w:style w:type="character" w:customStyle="1" w:styleId="hps">
    <w:name w:val="hps"/>
    <w:basedOn w:val="DefaultParagraphFont"/>
    <w:rsid w:val="00C94E95"/>
  </w:style>
  <w:style w:type="character" w:customStyle="1" w:styleId="atn">
    <w:name w:val="atn"/>
    <w:basedOn w:val="DefaultParagraphFont"/>
    <w:rsid w:val="00C94E95"/>
  </w:style>
  <w:style w:type="paragraph" w:styleId="BodyText">
    <w:name w:val="Body Text"/>
    <w:basedOn w:val="Normal"/>
    <w:link w:val="BodyTextChar"/>
    <w:rsid w:val="00C94E95"/>
    <w:pPr>
      <w:spacing w:after="120"/>
    </w:pPr>
    <w:rPr>
      <w:rFonts w:eastAsia="Times New Roman"/>
    </w:rPr>
  </w:style>
  <w:style w:type="character" w:customStyle="1" w:styleId="BodyTextChar">
    <w:name w:val="Body Text Char"/>
    <w:basedOn w:val="DefaultParagraphFont"/>
    <w:link w:val="BodyText"/>
    <w:rsid w:val="00C94E95"/>
    <w:rPr>
      <w:rFonts w:ascii="Times New Roman" w:eastAsia="Times New Roman" w:hAnsi="Times New Roman"/>
    </w:rPr>
  </w:style>
  <w:style w:type="character" w:styleId="Hyperlink">
    <w:name w:val="Hyperlink"/>
    <w:basedOn w:val="DefaultParagraphFont"/>
    <w:uiPriority w:val="99"/>
    <w:rsid w:val="00C94E95"/>
    <w:rPr>
      <w:color w:val="0000FF"/>
      <w:u w:val="single"/>
    </w:rPr>
  </w:style>
  <w:style w:type="paragraph" w:customStyle="1" w:styleId="CharCharChar1">
    <w:name w:val="Char Char Char1"/>
    <w:basedOn w:val="Normal"/>
    <w:semiHidden/>
    <w:rsid w:val="00C94E95"/>
    <w:pPr>
      <w:spacing w:after="160" w:line="240" w:lineRule="exact"/>
    </w:pPr>
    <w:rPr>
      <w:rFonts w:ascii="Tahoma" w:eastAsia="Times New Roman" w:hAnsi="Tahoma"/>
      <w:sz w:val="20"/>
      <w:szCs w:val="20"/>
    </w:rPr>
  </w:style>
  <w:style w:type="character" w:customStyle="1" w:styleId="hpsalt-edited">
    <w:name w:val="hps alt-edited"/>
    <w:basedOn w:val="DefaultParagraphFont"/>
    <w:rsid w:val="00C94E95"/>
  </w:style>
  <w:style w:type="character" w:customStyle="1" w:styleId="hpsatn">
    <w:name w:val="hps atn"/>
    <w:basedOn w:val="DefaultParagraphFont"/>
    <w:rsid w:val="00C94E95"/>
  </w:style>
  <w:style w:type="character" w:customStyle="1" w:styleId="shorttext">
    <w:name w:val="short_text"/>
    <w:basedOn w:val="DefaultParagraphFont"/>
    <w:rsid w:val="00C94E95"/>
  </w:style>
  <w:style w:type="paragraph" w:styleId="NoSpacing">
    <w:name w:val="No Spacing"/>
    <w:link w:val="NoSpacingChar"/>
    <w:uiPriority w:val="1"/>
    <w:qFormat/>
    <w:rsid w:val="00C94E95"/>
    <w:pPr>
      <w:ind w:firstLine="708"/>
      <w:jc w:val="both"/>
    </w:pPr>
    <w:rPr>
      <w:rFonts w:ascii="Times New Roman" w:eastAsia="Calibri" w:hAnsi="Times New Roman"/>
    </w:rPr>
  </w:style>
  <w:style w:type="character" w:customStyle="1" w:styleId="f2">
    <w:name w:val="f2"/>
    <w:rsid w:val="00C94E95"/>
    <w:rPr>
      <w:color w:val="666666"/>
    </w:rPr>
  </w:style>
  <w:style w:type="paragraph" w:customStyle="1" w:styleId="Default">
    <w:name w:val="Default"/>
    <w:rsid w:val="00C94E95"/>
    <w:pPr>
      <w:autoSpaceDE w:val="0"/>
      <w:autoSpaceDN w:val="0"/>
      <w:adjustRightInd w:val="0"/>
    </w:pPr>
    <w:rPr>
      <w:rFonts w:ascii="Times New Roman" w:eastAsia="Times New Roman" w:hAnsi="Times New Roman"/>
      <w:color w:val="000000"/>
    </w:rPr>
  </w:style>
  <w:style w:type="paragraph" w:customStyle="1" w:styleId="Pa12">
    <w:name w:val="Pa12"/>
    <w:basedOn w:val="Default"/>
    <w:next w:val="Default"/>
    <w:uiPriority w:val="99"/>
    <w:rsid w:val="00C94E95"/>
    <w:pPr>
      <w:spacing w:line="181" w:lineRule="atLeast"/>
    </w:pPr>
    <w:rPr>
      <w:rFonts w:ascii="Warnock Pro" w:hAnsi="Warnock Pro"/>
      <w:color w:val="auto"/>
    </w:rPr>
  </w:style>
  <w:style w:type="character" w:customStyle="1" w:styleId="FontProblem">
    <w:name w:val="Font: Problem"/>
    <w:uiPriority w:val="1"/>
    <w:qFormat/>
    <w:rsid w:val="00C94E95"/>
    <w:rPr>
      <w:color w:val="0000FF"/>
      <w:sz w:val="24"/>
      <w:szCs w:val="24"/>
    </w:rPr>
  </w:style>
  <w:style w:type="character" w:styleId="Emphasis">
    <w:name w:val="Emphasis"/>
    <w:uiPriority w:val="20"/>
    <w:qFormat/>
    <w:rsid w:val="00C94E95"/>
    <w:rPr>
      <w:i/>
      <w:iCs/>
    </w:rPr>
  </w:style>
  <w:style w:type="character" w:styleId="HTMLCite">
    <w:name w:val="HTML Cite"/>
    <w:uiPriority w:val="99"/>
    <w:semiHidden/>
    <w:unhideWhenUsed/>
    <w:rsid w:val="00C94E95"/>
    <w:rPr>
      <w:i/>
      <w:iCs/>
    </w:rPr>
  </w:style>
  <w:style w:type="character" w:customStyle="1" w:styleId="cit-auth">
    <w:name w:val="cit-auth"/>
    <w:basedOn w:val="DefaultParagraphFont"/>
    <w:rsid w:val="00C94E95"/>
  </w:style>
  <w:style w:type="character" w:customStyle="1" w:styleId="cit-name-surname">
    <w:name w:val="cit-name-surname"/>
    <w:basedOn w:val="DefaultParagraphFont"/>
    <w:rsid w:val="00C94E95"/>
  </w:style>
  <w:style w:type="character" w:customStyle="1" w:styleId="cit-name-given-names">
    <w:name w:val="cit-name-given-names"/>
    <w:basedOn w:val="DefaultParagraphFont"/>
    <w:rsid w:val="00C94E95"/>
  </w:style>
  <w:style w:type="character" w:customStyle="1" w:styleId="cit-article-title">
    <w:name w:val="cit-article-title"/>
    <w:basedOn w:val="DefaultParagraphFont"/>
    <w:rsid w:val="00C94E95"/>
  </w:style>
  <w:style w:type="character" w:customStyle="1" w:styleId="cit-pub-date">
    <w:name w:val="cit-pub-date"/>
    <w:basedOn w:val="DefaultParagraphFont"/>
    <w:rsid w:val="00C94E95"/>
  </w:style>
  <w:style w:type="character" w:customStyle="1" w:styleId="cit-vol">
    <w:name w:val="cit-vol"/>
    <w:basedOn w:val="DefaultParagraphFont"/>
    <w:rsid w:val="00C94E95"/>
  </w:style>
  <w:style w:type="character" w:customStyle="1" w:styleId="cit-fpage">
    <w:name w:val="cit-fpage"/>
    <w:basedOn w:val="DefaultParagraphFont"/>
    <w:rsid w:val="00C94E95"/>
  </w:style>
  <w:style w:type="character" w:customStyle="1" w:styleId="cit-lpage">
    <w:name w:val="cit-lpage"/>
    <w:basedOn w:val="DefaultParagraphFont"/>
    <w:rsid w:val="00C94E95"/>
  </w:style>
  <w:style w:type="character" w:customStyle="1" w:styleId="st">
    <w:name w:val="st"/>
    <w:basedOn w:val="DefaultParagraphFont"/>
    <w:rsid w:val="00C94E95"/>
  </w:style>
  <w:style w:type="paragraph" w:styleId="NormalWeb">
    <w:name w:val="Normal (Web)"/>
    <w:basedOn w:val="Normal"/>
    <w:uiPriority w:val="99"/>
    <w:rsid w:val="00C94E95"/>
    <w:pPr>
      <w:spacing w:before="100" w:beforeAutospacing="1" w:after="100" w:afterAutospacing="1"/>
    </w:pPr>
    <w:rPr>
      <w:rFonts w:eastAsia="Times New Roman"/>
      <w:sz w:val="23"/>
      <w:szCs w:val="23"/>
    </w:rPr>
  </w:style>
  <w:style w:type="character" w:customStyle="1" w:styleId="author">
    <w:name w:val="author"/>
    <w:basedOn w:val="DefaultParagraphFont"/>
    <w:rsid w:val="00C94E95"/>
  </w:style>
  <w:style w:type="character" w:customStyle="1" w:styleId="pubyear">
    <w:name w:val="pubyear"/>
    <w:basedOn w:val="DefaultParagraphFont"/>
    <w:rsid w:val="00C94E95"/>
  </w:style>
  <w:style w:type="character" w:customStyle="1" w:styleId="articletitle">
    <w:name w:val="articletitle"/>
    <w:basedOn w:val="DefaultParagraphFont"/>
    <w:rsid w:val="00C94E95"/>
  </w:style>
  <w:style w:type="character" w:customStyle="1" w:styleId="vol">
    <w:name w:val="vol"/>
    <w:basedOn w:val="DefaultParagraphFont"/>
    <w:rsid w:val="00C94E95"/>
  </w:style>
  <w:style w:type="character" w:customStyle="1" w:styleId="pagefirst">
    <w:name w:val="pagefirst"/>
    <w:basedOn w:val="DefaultParagraphFont"/>
    <w:rsid w:val="00C94E95"/>
  </w:style>
  <w:style w:type="character" w:customStyle="1" w:styleId="pagelast">
    <w:name w:val="pagelast"/>
    <w:basedOn w:val="DefaultParagraphFont"/>
    <w:rsid w:val="00C94E95"/>
  </w:style>
  <w:style w:type="paragraph" w:styleId="Footer">
    <w:name w:val="footer"/>
    <w:basedOn w:val="Normal"/>
    <w:link w:val="FooterChar"/>
    <w:uiPriority w:val="99"/>
    <w:unhideWhenUsed/>
    <w:rsid w:val="009C0213"/>
    <w:pPr>
      <w:tabs>
        <w:tab w:val="center" w:pos="4535"/>
        <w:tab w:val="right" w:pos="9071"/>
      </w:tabs>
    </w:pPr>
  </w:style>
  <w:style w:type="character" w:customStyle="1" w:styleId="FooterChar">
    <w:name w:val="Footer Char"/>
    <w:basedOn w:val="DefaultParagraphFont"/>
    <w:link w:val="Footer"/>
    <w:uiPriority w:val="99"/>
    <w:rsid w:val="009C0213"/>
  </w:style>
  <w:style w:type="paragraph" w:styleId="Caption">
    <w:name w:val="caption"/>
    <w:aliases w:val="text"/>
    <w:basedOn w:val="PASUS"/>
    <w:next w:val="Normal"/>
    <w:link w:val="CaptionChar"/>
    <w:uiPriority w:val="35"/>
    <w:qFormat/>
    <w:rsid w:val="00237E0F"/>
    <w:pPr>
      <w:spacing w:after="200" w:line="276" w:lineRule="auto"/>
    </w:pPr>
    <w:rPr>
      <w:rFonts w:eastAsia="Calibri"/>
      <w:bCs/>
      <w:szCs w:val="20"/>
    </w:rPr>
  </w:style>
  <w:style w:type="table" w:styleId="TableGrid">
    <w:name w:val="Table Grid"/>
    <w:basedOn w:val="TableNormal"/>
    <w:uiPriority w:val="59"/>
    <w:rsid w:val="00230BB0"/>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US1">
    <w:name w:val="PASUS1"/>
    <w:basedOn w:val="Caption"/>
    <w:link w:val="PASUS1Char"/>
    <w:qFormat/>
    <w:rsid w:val="00CE177A"/>
    <w:pPr>
      <w:spacing w:after="0" w:line="240" w:lineRule="auto"/>
      <w:ind w:left="284"/>
    </w:pPr>
  </w:style>
  <w:style w:type="character" w:customStyle="1" w:styleId="longtext1">
    <w:name w:val="long_text1"/>
    <w:rsid w:val="00285B1D"/>
    <w:rPr>
      <w:sz w:val="20"/>
      <w:szCs w:val="20"/>
    </w:rPr>
  </w:style>
  <w:style w:type="character" w:customStyle="1" w:styleId="CaptionChar">
    <w:name w:val="Caption Char"/>
    <w:aliases w:val="text Char"/>
    <w:basedOn w:val="PASUSChar"/>
    <w:link w:val="Caption"/>
    <w:rsid w:val="00CE177A"/>
    <w:rPr>
      <w:rFonts w:eastAsia="Calibri"/>
      <w:bCs/>
      <w:szCs w:val="20"/>
    </w:rPr>
  </w:style>
  <w:style w:type="character" w:customStyle="1" w:styleId="PASUS1Char">
    <w:name w:val="PASUS1 Char"/>
    <w:basedOn w:val="CaptionChar"/>
    <w:link w:val="PASUS1"/>
    <w:rsid w:val="00CE177A"/>
  </w:style>
  <w:style w:type="character" w:customStyle="1" w:styleId="hit">
    <w:name w:val="hit"/>
    <w:basedOn w:val="DefaultParagraphFont"/>
    <w:rsid w:val="00285B1D"/>
  </w:style>
  <w:style w:type="character" w:customStyle="1" w:styleId="apple-style-span">
    <w:name w:val="apple-style-span"/>
    <w:basedOn w:val="DefaultParagraphFont"/>
    <w:rsid w:val="00285B1D"/>
  </w:style>
  <w:style w:type="character" w:styleId="Strong">
    <w:name w:val="Strong"/>
    <w:qFormat/>
    <w:rsid w:val="00285B1D"/>
    <w:rPr>
      <w:b/>
      <w:bCs/>
    </w:rPr>
  </w:style>
  <w:style w:type="character" w:customStyle="1" w:styleId="apple-converted-space">
    <w:name w:val="apple-converted-space"/>
    <w:basedOn w:val="DefaultParagraphFont"/>
    <w:rsid w:val="00285B1D"/>
  </w:style>
  <w:style w:type="character" w:styleId="CommentReference">
    <w:name w:val="annotation reference"/>
    <w:basedOn w:val="DefaultParagraphFont"/>
    <w:uiPriority w:val="99"/>
    <w:rsid w:val="00CD38ED"/>
    <w:rPr>
      <w:rFonts w:cs="Times New Roman"/>
      <w:sz w:val="16"/>
      <w:szCs w:val="16"/>
    </w:rPr>
  </w:style>
  <w:style w:type="paragraph" w:styleId="FootnoteText">
    <w:name w:val="footnote text"/>
    <w:basedOn w:val="Normal"/>
    <w:link w:val="FootnoteTextChar"/>
    <w:semiHidden/>
    <w:unhideWhenUsed/>
    <w:rsid w:val="007C28F0"/>
    <w:pPr>
      <w:ind w:left="0"/>
    </w:pPr>
    <w:rPr>
      <w:rFonts w:eastAsia="Times New Roman"/>
      <w:sz w:val="20"/>
      <w:szCs w:val="20"/>
    </w:rPr>
  </w:style>
  <w:style w:type="character" w:customStyle="1" w:styleId="FootnoteTextChar">
    <w:name w:val="Footnote Text Char"/>
    <w:basedOn w:val="DefaultParagraphFont"/>
    <w:link w:val="FootnoteText"/>
    <w:semiHidden/>
    <w:rsid w:val="007C28F0"/>
    <w:rPr>
      <w:rFonts w:ascii="Times New Roman" w:eastAsia="Times New Roman" w:hAnsi="Times New Roman"/>
      <w:sz w:val="20"/>
      <w:szCs w:val="20"/>
    </w:rPr>
  </w:style>
  <w:style w:type="paragraph" w:styleId="HTMLPreformatted">
    <w:name w:val="HTML Preformatted"/>
    <w:basedOn w:val="Normal"/>
    <w:link w:val="HTMLPreformattedChar"/>
    <w:uiPriority w:val="99"/>
    <w:rsid w:val="007C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pPr>
    <w:rPr>
      <w:rFonts w:ascii="Courier New" w:eastAsia="Times New Roman" w:hAnsi="Courier New"/>
      <w:sz w:val="20"/>
      <w:szCs w:val="20"/>
      <w:lang w:val="sr-Latn-CS" w:eastAsia="ar-SA"/>
    </w:rPr>
  </w:style>
  <w:style w:type="character" w:customStyle="1" w:styleId="HTMLPreformattedChar">
    <w:name w:val="HTML Preformatted Char"/>
    <w:basedOn w:val="DefaultParagraphFont"/>
    <w:link w:val="HTMLPreformatted"/>
    <w:uiPriority w:val="99"/>
    <w:rsid w:val="007C28F0"/>
    <w:rPr>
      <w:rFonts w:ascii="Courier New" w:eastAsia="Times New Roman" w:hAnsi="Courier New"/>
      <w:sz w:val="20"/>
      <w:szCs w:val="20"/>
      <w:lang w:val="sr-Latn-CS" w:eastAsia="ar-SA"/>
    </w:rPr>
  </w:style>
  <w:style w:type="paragraph" w:styleId="ListParagraph">
    <w:name w:val="List Paragraph"/>
    <w:basedOn w:val="Normal"/>
    <w:uiPriority w:val="34"/>
    <w:qFormat/>
    <w:rsid w:val="007C28F0"/>
    <w:pPr>
      <w:ind w:left="720"/>
      <w:contextualSpacing/>
    </w:pPr>
    <w:rPr>
      <w:rFonts w:eastAsia="Times New Roman"/>
      <w:sz w:val="24"/>
      <w:lang w:val="sr-Latn-CS"/>
    </w:rPr>
  </w:style>
  <w:style w:type="character" w:styleId="FollowedHyperlink">
    <w:name w:val="FollowedHyperlink"/>
    <w:basedOn w:val="DefaultParagraphFont"/>
    <w:uiPriority w:val="99"/>
    <w:semiHidden/>
    <w:unhideWhenUsed/>
    <w:rsid w:val="00CB4C45"/>
    <w:rPr>
      <w:color w:val="800080" w:themeColor="followedHyperlink"/>
      <w:u w:val="single"/>
    </w:rPr>
  </w:style>
  <w:style w:type="paragraph" w:customStyle="1" w:styleId="Style1">
    <w:name w:val="Style1"/>
    <w:basedOn w:val="Normal"/>
    <w:link w:val="Style1Char"/>
    <w:qFormat/>
    <w:rsid w:val="00CB4C45"/>
    <w:pPr>
      <w:spacing w:after="200" w:line="276" w:lineRule="auto"/>
      <w:ind w:left="0"/>
    </w:pPr>
    <w:rPr>
      <w:rFonts w:eastAsia="Times New Roman"/>
      <w:b/>
      <w:sz w:val="28"/>
      <w:szCs w:val="22"/>
      <w:lang w:val="sr-Latn-CS"/>
    </w:rPr>
  </w:style>
  <w:style w:type="character" w:customStyle="1" w:styleId="Style1Char">
    <w:name w:val="Style1 Char"/>
    <w:link w:val="Style1"/>
    <w:rsid w:val="00CB4C45"/>
    <w:rPr>
      <w:rFonts w:ascii="Times New Roman" w:eastAsia="Times New Roman" w:hAnsi="Times New Roman"/>
      <w:b/>
      <w:sz w:val="28"/>
      <w:szCs w:val="22"/>
      <w:lang w:val="sr-Latn-CS"/>
    </w:rPr>
  </w:style>
  <w:style w:type="paragraph" w:customStyle="1" w:styleId="Style2">
    <w:name w:val="Style2"/>
    <w:basedOn w:val="Normal"/>
    <w:link w:val="Style2Char"/>
    <w:qFormat/>
    <w:rsid w:val="00CB4C45"/>
    <w:pPr>
      <w:spacing w:after="200" w:line="276" w:lineRule="auto"/>
      <w:ind w:left="0"/>
    </w:pPr>
    <w:rPr>
      <w:rFonts w:eastAsia="Times New Roman"/>
      <w:b/>
      <w:sz w:val="24"/>
      <w:szCs w:val="32"/>
      <w:lang w:val="sr-Latn-CS"/>
    </w:rPr>
  </w:style>
  <w:style w:type="character" w:customStyle="1" w:styleId="Style2Char">
    <w:name w:val="Style2 Char"/>
    <w:link w:val="Style2"/>
    <w:rsid w:val="00CB4C45"/>
    <w:rPr>
      <w:rFonts w:ascii="Times New Roman" w:eastAsia="Times New Roman" w:hAnsi="Times New Roman"/>
      <w:b/>
      <w:szCs w:val="32"/>
      <w:lang w:val="sr-Latn-CS"/>
    </w:rPr>
  </w:style>
  <w:style w:type="table" w:customStyle="1" w:styleId="LightShading1">
    <w:name w:val="Light Shading1"/>
    <w:basedOn w:val="TableNormal"/>
    <w:uiPriority w:val="60"/>
    <w:rsid w:val="00AA2EAF"/>
    <w:rPr>
      <w:rFonts w:asciiTheme="minorHAnsi" w:eastAsiaTheme="minorEastAsia" w:hAnsiTheme="minorHAnsi" w:cstheme="minorBidi"/>
      <w:color w:val="000000" w:themeColor="text1" w:themeShade="BF"/>
      <w:sz w:val="22"/>
      <w:szCs w:val="22"/>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unhideWhenUsed/>
    <w:rsid w:val="00AA2EAF"/>
    <w:pPr>
      <w:spacing w:after="200"/>
      <w:ind w:left="0"/>
    </w:pPr>
    <w:rPr>
      <w:rFonts w:asciiTheme="minorHAnsi" w:eastAsiaTheme="minorEastAsia" w:hAnsiTheme="minorHAnsi" w:cstheme="minorBidi"/>
      <w:sz w:val="20"/>
      <w:szCs w:val="20"/>
      <w:lang w:val="tr-TR" w:eastAsia="tr-TR"/>
    </w:rPr>
  </w:style>
  <w:style w:type="character" w:customStyle="1" w:styleId="CommentTextChar">
    <w:name w:val="Comment Text Char"/>
    <w:basedOn w:val="DefaultParagraphFont"/>
    <w:link w:val="CommentText"/>
    <w:uiPriority w:val="99"/>
    <w:rsid w:val="00AA2EAF"/>
    <w:rPr>
      <w:rFonts w:asciiTheme="minorHAnsi" w:eastAsiaTheme="minorEastAsia" w:hAnsiTheme="minorHAnsi" w:cstheme="minorBidi"/>
      <w:sz w:val="20"/>
      <w:szCs w:val="20"/>
      <w:lang w:val="tr-TR" w:eastAsia="tr-TR"/>
    </w:rPr>
  </w:style>
  <w:style w:type="paragraph" w:styleId="CommentSubject">
    <w:name w:val="annotation subject"/>
    <w:basedOn w:val="CommentText"/>
    <w:next w:val="CommentText"/>
    <w:link w:val="CommentSubjectChar"/>
    <w:uiPriority w:val="99"/>
    <w:unhideWhenUsed/>
    <w:rsid w:val="00AA2EAF"/>
    <w:rPr>
      <w:b/>
      <w:bCs/>
    </w:rPr>
  </w:style>
  <w:style w:type="character" w:customStyle="1" w:styleId="CommentSubjectChar">
    <w:name w:val="Comment Subject Char"/>
    <w:basedOn w:val="CommentTextChar"/>
    <w:link w:val="CommentSubject"/>
    <w:uiPriority w:val="99"/>
    <w:rsid w:val="00AA2EAF"/>
    <w:rPr>
      <w:b/>
      <w:bCs/>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0770B9"/>
    <w:pPr>
      <w:spacing w:after="160" w:line="240" w:lineRule="exact"/>
      <w:ind w:left="0"/>
    </w:pPr>
    <w:rPr>
      <w:rFonts w:ascii="Tahoma" w:eastAsia="Times New Roman" w:hAnsi="Tahoma" w:cs="Tahoma"/>
      <w:sz w:val="20"/>
      <w:szCs w:val="20"/>
    </w:rPr>
  </w:style>
  <w:style w:type="paragraph" w:customStyle="1" w:styleId="Char">
    <w:name w:val="Char"/>
    <w:basedOn w:val="Normal"/>
    <w:semiHidden/>
    <w:rsid w:val="000770B9"/>
    <w:pPr>
      <w:spacing w:after="160" w:line="240" w:lineRule="exact"/>
      <w:ind w:left="0"/>
    </w:pPr>
    <w:rPr>
      <w:rFonts w:ascii="Tahoma" w:eastAsia="Times New Roman" w:hAnsi="Tahoma"/>
      <w:sz w:val="20"/>
      <w:szCs w:val="20"/>
    </w:rPr>
  </w:style>
  <w:style w:type="character" w:customStyle="1" w:styleId="tlid-translation">
    <w:name w:val="tlid-translation"/>
    <w:basedOn w:val="DefaultParagraphFont"/>
    <w:rsid w:val="006836D6"/>
  </w:style>
  <w:style w:type="character" w:customStyle="1" w:styleId="current-selection">
    <w:name w:val="current-selection"/>
    <w:basedOn w:val="DefaultParagraphFont"/>
    <w:rsid w:val="006836D6"/>
  </w:style>
  <w:style w:type="character" w:customStyle="1" w:styleId="menudefault">
    <w:name w:val="menu_default"/>
    <w:basedOn w:val="DefaultParagraphFont"/>
    <w:rsid w:val="006B00D9"/>
  </w:style>
  <w:style w:type="character" w:customStyle="1" w:styleId="NoSpacingChar">
    <w:name w:val="No Spacing Char"/>
    <w:link w:val="NoSpacing"/>
    <w:uiPriority w:val="1"/>
    <w:rsid w:val="006B00D9"/>
    <w:rPr>
      <w:rFonts w:ascii="Times New Roman" w:eastAsia="Calibri"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001F-9E7E-4797-AAE6-9E76749B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3159</Words>
  <Characters>16178</Characters>
  <Application>Microsoft Office Word</Application>
  <DocSecurity>0</DocSecurity>
  <Lines>1011</Lines>
  <Paragraphs>805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Stamenkovic</dc:creator>
  <cp:lastModifiedBy>zoran.stamenkovic</cp:lastModifiedBy>
  <cp:revision>6</cp:revision>
  <dcterms:created xsi:type="dcterms:W3CDTF">2021-03-31T12:26:00Z</dcterms:created>
  <dcterms:modified xsi:type="dcterms:W3CDTF">2021-04-07T13:12:00Z</dcterms:modified>
</cp:coreProperties>
</file>